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E62D74" w14:textId="6B933BAB" w:rsidR="000A1A20" w:rsidRPr="00823A2F" w:rsidRDefault="000A1A20" w:rsidP="000A1A20">
      <w:pPr>
        <w:shd w:val="clear" w:color="auto" w:fill="FFFFFF"/>
        <w:tabs>
          <w:tab w:val="left" w:pos="6271"/>
          <w:tab w:val="left" w:leader="underscore" w:pos="9317"/>
        </w:tabs>
        <w:jc w:val="right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202</w:t>
      </w:r>
      <w:r>
        <w:rPr>
          <w:rFonts w:ascii="Times New Roman" w:hAnsi="Times New Roman" w:cs="Times New Roman"/>
          <w:b/>
          <w:color w:val="313131"/>
          <w:sz w:val="28"/>
          <w:szCs w:val="28"/>
        </w:rPr>
        <w:t>3</w:t>
      </w:r>
      <w:r w:rsidRPr="00E10EF3">
        <w:rPr>
          <w:rFonts w:ascii="Times New Roman" w:hAnsi="Times New Roman" w:cs="Times New Roman"/>
          <w:b/>
          <w:color w:val="313131"/>
          <w:sz w:val="28"/>
          <w:szCs w:val="28"/>
        </w:rPr>
        <w:t>/</w:t>
      </w: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313131"/>
          <w:sz w:val="28"/>
          <w:szCs w:val="28"/>
        </w:rPr>
        <w:t>4</w:t>
      </w: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 уч. год</w:t>
      </w:r>
    </w:p>
    <w:p w14:paraId="4B2077D5" w14:textId="77777777" w:rsidR="008377DD" w:rsidRDefault="008377DD" w:rsidP="008377DD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Всероссийская олимпиада школьников по физике </w:t>
      </w:r>
    </w:p>
    <w:p w14:paraId="5B40096A" w14:textId="77777777" w:rsidR="008377DD" w:rsidRPr="00823A2F" w:rsidRDefault="008377DD" w:rsidP="008377DD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Муниципальный этап</w:t>
      </w:r>
    </w:p>
    <w:p w14:paraId="42B6053E" w14:textId="14A15BC6" w:rsidR="008377DD" w:rsidRPr="00823A2F" w:rsidRDefault="008377DD" w:rsidP="008377DD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>
        <w:rPr>
          <w:rFonts w:ascii="Times New Roman" w:hAnsi="Times New Roman" w:cs="Times New Roman"/>
          <w:b/>
          <w:color w:val="313131"/>
          <w:sz w:val="28"/>
          <w:szCs w:val="28"/>
        </w:rPr>
        <w:t>9</w:t>
      </w:r>
      <w:r w:rsidR="00E10EF3">
        <w:rPr>
          <w:rFonts w:ascii="Times New Roman" w:hAnsi="Times New Roman" w:cs="Times New Roman"/>
          <w:b/>
          <w:color w:val="313131"/>
          <w:sz w:val="28"/>
          <w:szCs w:val="28"/>
        </w:rPr>
        <w:t>-й</w:t>
      </w: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 класс</w:t>
      </w:r>
    </w:p>
    <w:p w14:paraId="3A6ED311" w14:textId="0D4A7E5E" w:rsidR="008377DD" w:rsidRDefault="008377DD" w:rsidP="000A1A20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i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i/>
          <w:color w:val="313131"/>
          <w:sz w:val="28"/>
          <w:szCs w:val="28"/>
        </w:rPr>
        <w:t>Время выполнения – 3 астрономических часа</w:t>
      </w:r>
      <w:r>
        <w:rPr>
          <w:rFonts w:ascii="Times New Roman" w:hAnsi="Times New Roman" w:cs="Times New Roman"/>
          <w:b/>
          <w:i/>
          <w:color w:val="313131"/>
          <w:sz w:val="28"/>
          <w:szCs w:val="28"/>
        </w:rPr>
        <w:t xml:space="preserve"> 50 минут</w:t>
      </w:r>
      <w:r w:rsidR="00E10EF3">
        <w:rPr>
          <w:rFonts w:ascii="Times New Roman" w:hAnsi="Times New Roman" w:cs="Times New Roman"/>
          <w:b/>
          <w:i/>
          <w:color w:val="313131"/>
          <w:sz w:val="28"/>
          <w:szCs w:val="28"/>
        </w:rPr>
        <w:t>.</w:t>
      </w:r>
    </w:p>
    <w:p w14:paraId="3FB5DF2A" w14:textId="5D195EF8" w:rsidR="000A1A20" w:rsidRPr="000A1A20" w:rsidRDefault="00E10EF3" w:rsidP="000A1A20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313131"/>
          <w:sz w:val="28"/>
          <w:szCs w:val="28"/>
        </w:rPr>
        <w:t>Максимум</w:t>
      </w:r>
      <w:r w:rsidR="000A1A20" w:rsidRPr="00E10EF3">
        <w:rPr>
          <w:rFonts w:ascii="Times New Roman" w:hAnsi="Times New Roman" w:cs="Times New Roman"/>
          <w:b/>
          <w:i/>
          <w:color w:val="313131"/>
          <w:sz w:val="28"/>
          <w:szCs w:val="28"/>
        </w:rPr>
        <w:t xml:space="preserve"> – 50 </w:t>
      </w:r>
      <w:r w:rsidR="000A1A20">
        <w:rPr>
          <w:rFonts w:ascii="Times New Roman" w:hAnsi="Times New Roman" w:cs="Times New Roman"/>
          <w:b/>
          <w:i/>
          <w:color w:val="313131"/>
          <w:sz w:val="28"/>
          <w:szCs w:val="28"/>
        </w:rPr>
        <w:t>баллов</w:t>
      </w:r>
      <w:r>
        <w:rPr>
          <w:rFonts w:ascii="Times New Roman" w:hAnsi="Times New Roman" w:cs="Times New Roman"/>
          <w:b/>
          <w:i/>
          <w:color w:val="313131"/>
          <w:sz w:val="28"/>
          <w:szCs w:val="28"/>
        </w:rPr>
        <w:t>.</w:t>
      </w:r>
    </w:p>
    <w:p w14:paraId="48A414E2" w14:textId="77777777" w:rsidR="008377DD" w:rsidRPr="00E25069" w:rsidRDefault="008377DD">
      <w:pPr>
        <w:rPr>
          <w:rFonts w:ascii="Times New Roman" w:hAnsi="Times New Roman" w:cs="Times New Roman"/>
          <w:sz w:val="24"/>
          <w:szCs w:val="24"/>
        </w:rPr>
      </w:pPr>
    </w:p>
    <w:p w14:paraId="59C1F68B" w14:textId="77777777" w:rsidR="008377DD" w:rsidRPr="00066AFA" w:rsidRDefault="008377DD" w:rsidP="00066AFA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066AF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Поезд въезжает на мост со скоростью </w:t>
      </w:r>
      <w:r w:rsidRPr="00066AFA">
        <w:rPr>
          <w:rFonts w:ascii="Times New Roman" w:hAnsi="Times New Roman" w:cs="Times New Roman"/>
          <w:i/>
          <w:iCs/>
          <w:color w:val="000000"/>
          <w:sz w:val="24"/>
          <w:szCs w:val="24"/>
        </w:rPr>
        <w:t>υ</w:t>
      </w:r>
      <w:r w:rsidRPr="00066AF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. Если он будет на мосту разгоняться с ускорением </w:t>
      </w:r>
      <w:r w:rsidRPr="00066AF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, то проедет мост за время </w:t>
      </w:r>
      <w:r w:rsidRPr="00066AFA">
        <w:rPr>
          <w:rFonts w:ascii="Times New Roman" w:hAnsi="Times New Roman" w:cs="Times New Roman"/>
          <w:i/>
          <w:iCs/>
          <w:color w:val="000000"/>
          <w:sz w:val="24"/>
          <w:szCs w:val="24"/>
        </w:rPr>
        <w:t>t</w:t>
      </w:r>
      <w:r w:rsidRPr="00066AF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 = 30 с, если с таким же ускорением он будет тормозить, то проедет мост за время </w:t>
      </w:r>
      <w:r w:rsidRPr="00066AFA">
        <w:rPr>
          <w:rFonts w:ascii="Times New Roman" w:hAnsi="Times New Roman" w:cs="Times New Roman"/>
          <w:i/>
          <w:iCs/>
          <w:color w:val="000000"/>
          <w:sz w:val="24"/>
          <w:szCs w:val="24"/>
        </w:rPr>
        <w:t>t</w:t>
      </w:r>
      <w:r w:rsidRPr="00066AF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 = 60 с. За какое время </w:t>
      </w:r>
      <w:r w:rsidRPr="00066AFA">
        <w:rPr>
          <w:rFonts w:ascii="Times New Roman" w:hAnsi="Times New Roman" w:cs="Times New Roman"/>
          <w:i/>
          <w:iCs/>
          <w:color w:val="000000"/>
          <w:sz w:val="24"/>
          <w:szCs w:val="24"/>
        </w:rPr>
        <w:t>t</w:t>
      </w:r>
      <w:r w:rsidRPr="00066AF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 поезд проедет мост при равномерном движении со скоростью </w:t>
      </w:r>
      <w:r w:rsidRPr="00066AFA">
        <w:rPr>
          <w:rFonts w:ascii="Times New Roman" w:hAnsi="Times New Roman" w:cs="Times New Roman"/>
          <w:i/>
          <w:iCs/>
          <w:color w:val="000000"/>
          <w:sz w:val="24"/>
          <w:szCs w:val="24"/>
        </w:rPr>
        <w:t>υ</w:t>
      </w:r>
      <w:r w:rsidRPr="00066AF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</w:p>
    <w:p w14:paraId="011C278A" w14:textId="77777777" w:rsidR="008377DD" w:rsidRPr="00066AFA" w:rsidRDefault="008377DD" w:rsidP="00066AFA">
      <w:pPr>
        <w:ind w:firstLine="4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6AF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Возможное решение</w:t>
      </w:r>
    </w:p>
    <w:p w14:paraId="302581F8" w14:textId="77777777" w:rsidR="008377DD" w:rsidRPr="00066AFA" w:rsidRDefault="008377DD" w:rsidP="00066AFA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Обозначив длину моста за </w:t>
      </w:r>
      <w:r w:rsidRPr="00066AFA">
        <w:rPr>
          <w:rFonts w:ascii="Times New Roman" w:hAnsi="Times New Roman" w:cs="Times New Roman"/>
          <w:i/>
          <w:iCs/>
          <w:color w:val="000000"/>
          <w:sz w:val="24"/>
          <w:szCs w:val="24"/>
        </w:rPr>
        <w:t>L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>, запишем кинематические уравнения:</w:t>
      </w:r>
    </w:p>
    <w:p w14:paraId="29F7E0B6" w14:textId="6A453513" w:rsidR="008377DD" w:rsidRPr="00066AFA" w:rsidRDefault="008377DD" w:rsidP="00066AFA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066AFA">
        <w:rPr>
          <w:rFonts w:ascii="Times New Roman" w:hAnsi="Times New Roman" w:cs="Times New Roman"/>
          <w:color w:val="000000"/>
          <w:position w:val="-60"/>
          <w:sz w:val="24"/>
          <w:szCs w:val="24"/>
        </w:rPr>
        <w:object w:dxaOrig="4060" w:dyaOrig="1700" w14:anchorId="1BB35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2.5pt;height:85.5pt" o:ole="">
            <v:imagedata r:id="rId7" o:title=""/>
          </v:shape>
          <o:OLEObject Type="Embed" ProgID="Equation.DSMT4" ShapeID="_x0000_i1025" DrawAspect="Content" ObjectID="_1758106193" r:id="rId8"/>
        </w:object>
      </w:r>
    </w:p>
    <w:p w14:paraId="25746E63" w14:textId="7C11FD11" w:rsidR="008377DD" w:rsidRPr="00066AFA" w:rsidRDefault="008377DD" w:rsidP="00066AFA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После умножения уравнения 1 на </w:t>
      </w:r>
      <w:r w:rsidRPr="00066AF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t</w:t>
      </w:r>
      <w:r w:rsidRPr="00066AF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066AF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2 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и уравнения 2 на </w:t>
      </w:r>
      <w:r w:rsidRPr="00066AF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t</w:t>
      </w:r>
      <w:r w:rsidRPr="00066AF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066AF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2 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>и их суммирования получим</w:t>
      </w:r>
    </w:p>
    <w:p w14:paraId="7EBB9A00" w14:textId="77777777" w:rsidR="008377DD" w:rsidRPr="00066AFA" w:rsidRDefault="008377DD" w:rsidP="00066AFA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066AFA">
        <w:rPr>
          <w:rFonts w:ascii="Times New Roman" w:hAnsi="Times New Roman" w:cs="Times New Roman"/>
          <w:color w:val="000000"/>
          <w:position w:val="-30"/>
          <w:sz w:val="24"/>
          <w:szCs w:val="24"/>
        </w:rPr>
        <w:object w:dxaOrig="1520" w:dyaOrig="720" w14:anchorId="49FA214B">
          <v:shape id="_x0000_i1026" type="#_x0000_t75" style="width:75.75pt;height:36pt" o:ole="">
            <v:imagedata r:id="rId9" o:title=""/>
          </v:shape>
          <o:OLEObject Type="Embed" ProgID="Equation.DSMT4" ShapeID="_x0000_i1026" DrawAspect="Content" ObjectID="_1758106194" r:id="rId10"/>
        </w:objec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E0FE5E0" w14:textId="77777777" w:rsidR="008377DD" w:rsidRPr="00066AFA" w:rsidRDefault="008377DD" w:rsidP="00066AFA">
      <w:pPr>
        <w:ind w:firstLine="454"/>
        <w:rPr>
          <w:rStyle w:val="fontstyle01"/>
          <w:rFonts w:ascii="Times New Roman" w:hAnsi="Times New Roman" w:cs="Times New Roman"/>
        </w:rPr>
      </w:pP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После подстановки начальной скорости в уравнение для равномерного движения найдём время, за которое поезд пройдёт мост при равномерном движении </w:t>
      </w:r>
      <w:r w:rsidRPr="00066AFA">
        <w:rPr>
          <w:rFonts w:ascii="Times New Roman" w:hAnsi="Times New Roman" w:cs="Times New Roman"/>
          <w:color w:val="000000"/>
          <w:position w:val="-30"/>
          <w:sz w:val="24"/>
          <w:szCs w:val="24"/>
        </w:rPr>
        <w:object w:dxaOrig="2120" w:dyaOrig="680" w14:anchorId="1BDC26E5">
          <v:shape id="_x0000_i1027" type="#_x0000_t75" style="width:105.75pt;height:33.75pt" o:ole="">
            <v:imagedata r:id="rId11" o:title=""/>
          </v:shape>
          <o:OLEObject Type="Embed" ProgID="Equation.DSMT4" ShapeID="_x0000_i1027" DrawAspect="Content" ObjectID="_1758106195" r:id="rId12"/>
        </w:object>
      </w:r>
    </w:p>
    <w:p w14:paraId="7F36468A" w14:textId="77777777" w:rsidR="000A1A20" w:rsidRDefault="000A1A20" w:rsidP="00066AFA">
      <w:pPr>
        <w:ind w:firstLine="454"/>
        <w:rPr>
          <w:rStyle w:val="fontstyle01"/>
          <w:rFonts w:ascii="Times New Roman" w:hAnsi="Times New Roman" w:cs="Times New Roman"/>
          <w:b/>
        </w:rPr>
      </w:pPr>
    </w:p>
    <w:p w14:paraId="42F2ABF3" w14:textId="6AE47B2C" w:rsidR="00D633EA" w:rsidRPr="00066AFA" w:rsidRDefault="00D633EA" w:rsidP="00066AFA">
      <w:pPr>
        <w:ind w:firstLine="454"/>
        <w:rPr>
          <w:rFonts w:ascii="Times New Roman" w:hAnsi="Times New Roman" w:cs="Times New Roman"/>
          <w:sz w:val="24"/>
          <w:szCs w:val="24"/>
        </w:rPr>
      </w:pPr>
      <w:r w:rsidRPr="00066AFA">
        <w:rPr>
          <w:rStyle w:val="fontstyle01"/>
          <w:rFonts w:ascii="Times New Roman" w:hAnsi="Times New Roman" w:cs="Times New Roman"/>
          <w:b/>
        </w:rPr>
        <w:t>2</w:t>
      </w:r>
      <w:r w:rsidRPr="00066AFA">
        <w:rPr>
          <w:rStyle w:val="fontstyle01"/>
          <w:rFonts w:ascii="Times New Roman" w:hAnsi="Times New Roman" w:cs="Times New Roman"/>
        </w:rPr>
        <w:t xml:space="preserve">. </w:t>
      </w:r>
      <w:r w:rsidRPr="00066AFA">
        <w:rPr>
          <w:rFonts w:ascii="Times New Roman" w:hAnsi="Times New Roman" w:cs="Times New Roman"/>
          <w:sz w:val="24"/>
          <w:szCs w:val="24"/>
        </w:rPr>
        <w:t xml:space="preserve">На горизонтальную поверхность льда при температуре </w:t>
      </w:r>
      <w:r w:rsidRPr="00066AFA">
        <w:rPr>
          <w:rFonts w:ascii="Times New Roman" w:hAnsi="Times New Roman" w:cs="Times New Roman"/>
          <w:i/>
          <w:sz w:val="24"/>
          <w:szCs w:val="24"/>
        </w:rPr>
        <w:t>t</w:t>
      </w:r>
      <w:r w:rsidRPr="00066AFA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066AFA">
        <w:rPr>
          <w:rFonts w:ascii="Times New Roman" w:hAnsi="Times New Roman" w:cs="Times New Roman"/>
          <w:sz w:val="24"/>
          <w:szCs w:val="24"/>
        </w:rPr>
        <w:t xml:space="preserve"> = 0</w:t>
      </w:r>
      <w:proofErr w:type="gramStart"/>
      <w:r w:rsidR="00696740">
        <w:rPr>
          <w:rFonts w:ascii="Times New Roman" w:hAnsi="Times New Roman" w:cs="Times New Roman"/>
          <w:sz w:val="24"/>
          <w:szCs w:val="24"/>
        </w:rPr>
        <w:t xml:space="preserve"> </w:t>
      </w:r>
      <w:r w:rsidR="001C60C5" w:rsidRPr="0061095B">
        <w:rPr>
          <w:rFonts w:ascii="Times New Roman" w:eastAsia="Calibri" w:hAnsi="Times New Roman" w:cs="Times New Roman"/>
          <w:sz w:val="26"/>
          <w:szCs w:val="26"/>
        </w:rPr>
        <w:t>°</w:t>
      </w:r>
      <w:r w:rsidR="001C60C5" w:rsidRPr="00066AF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66AFA">
        <w:rPr>
          <w:rFonts w:ascii="Times New Roman" w:hAnsi="Times New Roman" w:cs="Times New Roman"/>
          <w:sz w:val="24"/>
          <w:szCs w:val="24"/>
        </w:rPr>
        <w:t xml:space="preserve"> кладут однокопеечную монету, нагретую до температуры</w:t>
      </w:r>
      <w:r w:rsidRPr="00066AFA">
        <w:rPr>
          <w:rFonts w:ascii="Times New Roman" w:hAnsi="Times New Roman" w:cs="Times New Roman"/>
          <w:i/>
          <w:sz w:val="24"/>
          <w:szCs w:val="24"/>
        </w:rPr>
        <w:t xml:space="preserve"> t</w:t>
      </w:r>
      <w:r w:rsidRPr="00066AFA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066AFA">
        <w:rPr>
          <w:rFonts w:ascii="Times New Roman" w:hAnsi="Times New Roman" w:cs="Times New Roman"/>
          <w:sz w:val="24"/>
          <w:szCs w:val="24"/>
        </w:rPr>
        <w:t xml:space="preserve"> = 50</w:t>
      </w:r>
      <w:r w:rsidR="001C60C5">
        <w:rPr>
          <w:rFonts w:ascii="Times New Roman" w:hAnsi="Times New Roman" w:cs="Times New Roman"/>
          <w:sz w:val="24"/>
          <w:szCs w:val="24"/>
        </w:rPr>
        <w:t xml:space="preserve"> </w:t>
      </w:r>
      <w:r w:rsidR="001C60C5" w:rsidRPr="0061095B">
        <w:rPr>
          <w:rFonts w:ascii="Times New Roman" w:eastAsia="Calibri" w:hAnsi="Times New Roman" w:cs="Times New Roman"/>
          <w:sz w:val="26"/>
          <w:szCs w:val="26"/>
        </w:rPr>
        <w:t>°</w:t>
      </w:r>
      <w:r w:rsidR="00696740">
        <w:rPr>
          <w:rFonts w:ascii="Times New Roman" w:hAnsi="Times New Roman" w:cs="Times New Roman"/>
          <w:sz w:val="24"/>
          <w:szCs w:val="24"/>
        </w:rPr>
        <w:t>С. Монета проплавляет лё</w:t>
      </w:r>
      <w:r w:rsidRPr="00066AFA">
        <w:rPr>
          <w:rFonts w:ascii="Times New Roman" w:hAnsi="Times New Roman" w:cs="Times New Roman"/>
          <w:sz w:val="24"/>
          <w:szCs w:val="24"/>
        </w:rPr>
        <w:t>д и опускается в образовавшуюся лунку. На какую часть с</w:t>
      </w:r>
      <w:r w:rsidR="00696740">
        <w:rPr>
          <w:rFonts w:ascii="Times New Roman" w:hAnsi="Times New Roman" w:cs="Times New Roman"/>
          <w:sz w:val="24"/>
          <w:szCs w:val="24"/>
        </w:rPr>
        <w:t>воей толщины она погрузится в лё</w:t>
      </w:r>
      <w:r w:rsidRPr="00066AFA">
        <w:rPr>
          <w:rFonts w:ascii="Times New Roman" w:hAnsi="Times New Roman" w:cs="Times New Roman"/>
          <w:sz w:val="24"/>
          <w:szCs w:val="24"/>
        </w:rPr>
        <w:t>д?</w:t>
      </w:r>
      <w:r w:rsidR="00E6440A">
        <w:rPr>
          <w:rFonts w:ascii="Times New Roman" w:hAnsi="Times New Roman" w:cs="Times New Roman"/>
          <w:sz w:val="24"/>
          <w:szCs w:val="24"/>
        </w:rPr>
        <w:t xml:space="preserve"> </w:t>
      </w:r>
      <w:r w:rsidR="00E6440A" w:rsidRPr="00E6440A">
        <w:rPr>
          <w:rFonts w:ascii="Times New Roman" w:hAnsi="Times New Roman" w:cs="Times New Roman"/>
          <w:sz w:val="24"/>
          <w:szCs w:val="24"/>
        </w:rPr>
        <w:t>Масса льда много больше массы монеты, теплообменом с окружающей средой пренебречь</w:t>
      </w:r>
      <w:r w:rsidR="00E6440A">
        <w:rPr>
          <w:rFonts w:ascii="Times New Roman" w:hAnsi="Times New Roman" w:cs="Times New Roman"/>
          <w:sz w:val="24"/>
          <w:szCs w:val="24"/>
        </w:rPr>
        <w:t>.</w:t>
      </w:r>
      <w:r w:rsidR="00696740">
        <w:rPr>
          <w:rFonts w:ascii="Times New Roman" w:hAnsi="Times New Roman" w:cs="Times New Roman"/>
          <w:sz w:val="24"/>
          <w:szCs w:val="24"/>
        </w:rPr>
        <w:t xml:space="preserve"> Удельная теплоё</w:t>
      </w:r>
      <w:r w:rsidRPr="00066AFA">
        <w:rPr>
          <w:rFonts w:ascii="Times New Roman" w:hAnsi="Times New Roman" w:cs="Times New Roman"/>
          <w:sz w:val="24"/>
          <w:szCs w:val="24"/>
        </w:rPr>
        <w:t xml:space="preserve">мкость материала монеты </w:t>
      </w:r>
      <w:r w:rsidRPr="00066AFA">
        <w:rPr>
          <w:rFonts w:ascii="Times New Roman" w:hAnsi="Times New Roman" w:cs="Times New Roman"/>
          <w:i/>
          <w:sz w:val="24"/>
          <w:szCs w:val="24"/>
        </w:rPr>
        <w:t xml:space="preserve">c </w:t>
      </w:r>
      <w:r w:rsidRPr="00066AFA">
        <w:rPr>
          <w:rFonts w:ascii="Times New Roman" w:hAnsi="Times New Roman" w:cs="Times New Roman"/>
          <w:sz w:val="24"/>
          <w:szCs w:val="24"/>
        </w:rPr>
        <w:t xml:space="preserve">= 380 Дж/ (кг </w:t>
      </w:r>
      <w:r w:rsidR="000A1A20" w:rsidRPr="000A1A20">
        <w:rPr>
          <w:rFonts w:ascii="Times New Roman" w:hAnsi="Times New Roman" w:cs="Times New Roman"/>
          <w:sz w:val="24"/>
          <w:szCs w:val="24"/>
        </w:rPr>
        <w:t>*</w:t>
      </w:r>
      <w:r w:rsidRPr="00066AFA">
        <w:rPr>
          <w:rFonts w:ascii="Times New Roman" w:hAnsi="Times New Roman" w:cs="Times New Roman"/>
          <w:sz w:val="24"/>
          <w:szCs w:val="24"/>
        </w:rPr>
        <w:t xml:space="preserve"> </w:t>
      </w:r>
      <w:r w:rsidR="001C60C5" w:rsidRPr="0061095B">
        <w:rPr>
          <w:rFonts w:ascii="Times New Roman" w:eastAsia="Calibri" w:hAnsi="Times New Roman" w:cs="Times New Roman"/>
          <w:sz w:val="26"/>
          <w:szCs w:val="26"/>
        </w:rPr>
        <w:t>°</w:t>
      </w:r>
      <w:r w:rsidR="001C60C5" w:rsidRPr="00066AFA">
        <w:rPr>
          <w:rFonts w:ascii="Times New Roman" w:hAnsi="Times New Roman" w:cs="Times New Roman"/>
          <w:sz w:val="24"/>
          <w:szCs w:val="24"/>
        </w:rPr>
        <w:t>С</w:t>
      </w:r>
      <w:r w:rsidRPr="00066AFA">
        <w:rPr>
          <w:rFonts w:ascii="Times New Roman" w:hAnsi="Times New Roman" w:cs="Times New Roman"/>
          <w:sz w:val="24"/>
          <w:szCs w:val="24"/>
        </w:rPr>
        <w:t xml:space="preserve">), его плотность </w:t>
      </w:r>
      <w:r w:rsidRPr="00066AFA">
        <w:rPr>
          <w:rFonts w:ascii="Times New Roman" w:hAnsi="Times New Roman" w:cs="Times New Roman"/>
          <w:i/>
          <w:sz w:val="24"/>
          <w:szCs w:val="24"/>
        </w:rPr>
        <w:t xml:space="preserve">ρ </w:t>
      </w:r>
      <w:r w:rsidRPr="00066AFA">
        <w:rPr>
          <w:rFonts w:ascii="Times New Roman" w:hAnsi="Times New Roman" w:cs="Times New Roman"/>
          <w:sz w:val="24"/>
          <w:szCs w:val="24"/>
        </w:rPr>
        <w:t>= 8,9 г/см</w:t>
      </w:r>
      <w:r w:rsidRPr="00066AF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66AFA">
        <w:rPr>
          <w:rFonts w:ascii="Times New Roman" w:hAnsi="Times New Roman" w:cs="Times New Roman"/>
          <w:sz w:val="24"/>
          <w:szCs w:val="24"/>
        </w:rPr>
        <w:t>. Удельная теплота плавления льда 3,</w:t>
      </w:r>
      <w:r w:rsidR="001C60C5">
        <w:rPr>
          <w:rFonts w:ascii="Times New Roman" w:hAnsi="Times New Roman" w:cs="Times New Roman"/>
          <w:sz w:val="24"/>
          <w:szCs w:val="24"/>
        </w:rPr>
        <w:t>3</w:t>
      </w:r>
      <w:r w:rsidRPr="00066AFA">
        <w:rPr>
          <w:rFonts w:ascii="Times New Roman" w:hAnsi="Times New Roman" w:cs="Times New Roman"/>
          <w:sz w:val="24"/>
          <w:szCs w:val="24"/>
        </w:rPr>
        <w:t xml:space="preserve"> </w:t>
      </w:r>
      <w:r w:rsidR="000A1A20" w:rsidRPr="000A1A20">
        <w:rPr>
          <w:rFonts w:ascii="Times New Roman" w:hAnsi="Times New Roman" w:cs="Times New Roman"/>
          <w:sz w:val="24"/>
          <w:szCs w:val="24"/>
        </w:rPr>
        <w:t xml:space="preserve">* </w:t>
      </w:r>
      <w:r w:rsidRPr="00066AFA">
        <w:rPr>
          <w:rFonts w:ascii="Times New Roman" w:hAnsi="Times New Roman" w:cs="Times New Roman"/>
          <w:sz w:val="24"/>
          <w:szCs w:val="24"/>
        </w:rPr>
        <w:t>10</w:t>
      </w:r>
      <w:r w:rsidRPr="00066AFA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066AFA">
        <w:rPr>
          <w:rFonts w:ascii="Times New Roman" w:hAnsi="Times New Roman" w:cs="Times New Roman"/>
          <w:sz w:val="24"/>
          <w:szCs w:val="24"/>
        </w:rPr>
        <w:t xml:space="preserve"> Дж/кг, плотность льда </w:t>
      </w:r>
      <w:proofErr w:type="spellStart"/>
      <w:r w:rsidRPr="00066AFA">
        <w:rPr>
          <w:rFonts w:ascii="Times New Roman" w:hAnsi="Times New Roman" w:cs="Times New Roman"/>
          <w:i/>
          <w:sz w:val="24"/>
          <w:szCs w:val="24"/>
        </w:rPr>
        <w:t>ρ</w:t>
      </w:r>
      <w:r w:rsidRPr="00066AFA">
        <w:rPr>
          <w:rFonts w:ascii="Times New Roman" w:hAnsi="Times New Roman" w:cs="Times New Roman"/>
          <w:i/>
          <w:sz w:val="24"/>
          <w:szCs w:val="24"/>
          <w:vertAlign w:val="subscript"/>
        </w:rPr>
        <w:t>л</w:t>
      </w:r>
      <w:proofErr w:type="spellEnd"/>
      <w:r w:rsidRPr="00066AFA">
        <w:rPr>
          <w:rFonts w:ascii="Times New Roman" w:hAnsi="Times New Roman" w:cs="Times New Roman"/>
          <w:sz w:val="24"/>
          <w:szCs w:val="24"/>
        </w:rPr>
        <w:t xml:space="preserve"> = 900 кг/м</w:t>
      </w:r>
      <w:r w:rsidRPr="00066AF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66AFA">
        <w:rPr>
          <w:rFonts w:ascii="Times New Roman" w:hAnsi="Times New Roman" w:cs="Times New Roman"/>
          <w:sz w:val="24"/>
          <w:szCs w:val="24"/>
        </w:rPr>
        <w:t>.</w:t>
      </w:r>
    </w:p>
    <w:p w14:paraId="72BB6091" w14:textId="77777777" w:rsidR="00D633EA" w:rsidRPr="00066AFA" w:rsidRDefault="00D633EA" w:rsidP="00066AFA">
      <w:pPr>
        <w:ind w:firstLine="4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6AF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Возможное решение</w:t>
      </w:r>
    </w:p>
    <w:p w14:paraId="19748BF8" w14:textId="5A56349A" w:rsidR="00D633EA" w:rsidRPr="00066AFA" w:rsidRDefault="00D633EA" w:rsidP="000A1A20">
      <w:pPr>
        <w:pStyle w:val="5"/>
        <w:ind w:firstLine="454"/>
        <w:jc w:val="both"/>
        <w:rPr>
          <w:b w:val="0"/>
        </w:rPr>
      </w:pPr>
      <w:r w:rsidRPr="00066AFA">
        <w:rPr>
          <w:b w:val="0"/>
        </w:rPr>
        <w:t xml:space="preserve">Теплота, отданная монетой при остывании </w:t>
      </w:r>
      <w:r w:rsidRPr="00066AFA">
        <w:rPr>
          <w:position w:val="-10"/>
        </w:rPr>
        <w:object w:dxaOrig="1140" w:dyaOrig="340" w14:anchorId="67CCE133">
          <v:shape id="_x0000_i1028" type="#_x0000_t75" style="width:57pt;height:17.25pt" o:ole="">
            <v:imagedata r:id="rId13" o:title=""/>
          </v:shape>
          <o:OLEObject Type="Embed" ProgID="Equation.3" ShapeID="_x0000_i1028" DrawAspect="Content" ObjectID="_1758106196" r:id="rId14"/>
        </w:object>
      </w:r>
      <w:r w:rsidR="00FC1A7A" w:rsidRPr="000A1A20">
        <w:rPr>
          <w:b w:val="0"/>
          <w:bCs w:val="0"/>
        </w:rPr>
        <w:t xml:space="preserve">. </w:t>
      </w:r>
      <w:r w:rsidRPr="00066AFA">
        <w:rPr>
          <w:b w:val="0"/>
        </w:rPr>
        <w:t>Теплота, затраченная на плавление льда</w:t>
      </w:r>
      <w:r w:rsidR="00696740">
        <w:rPr>
          <w:b w:val="0"/>
        </w:rPr>
        <w:t>,</w:t>
      </w:r>
      <w:r w:rsidR="00FC1A7A">
        <w:rPr>
          <w:b w:val="0"/>
        </w:rPr>
        <w:t xml:space="preserve"> </w:t>
      </w:r>
      <w:r w:rsidRPr="00066AFA">
        <w:rPr>
          <w:position w:val="-12"/>
        </w:rPr>
        <w:object w:dxaOrig="1040" w:dyaOrig="360" w14:anchorId="39E862B4">
          <v:shape id="_x0000_i1029" type="#_x0000_t75" style="width:51.75pt;height:18pt" o:ole="">
            <v:imagedata r:id="rId15" o:title=""/>
          </v:shape>
          <o:OLEObject Type="Embed" ProgID="Equation.3" ShapeID="_x0000_i1029" DrawAspect="Content" ObjectID="_1758106197" r:id="rId16"/>
        </w:object>
      </w:r>
      <w:r w:rsidR="00FC1A7A" w:rsidRPr="000A1A20">
        <w:rPr>
          <w:b w:val="0"/>
          <w:bCs w:val="0"/>
        </w:rPr>
        <w:t xml:space="preserve">. </w:t>
      </w:r>
      <w:r w:rsidRPr="00066AFA">
        <w:rPr>
          <w:b w:val="0"/>
        </w:rPr>
        <w:t>Тогда из уравнения теплового баланса можем записать:</w:t>
      </w:r>
      <w:r w:rsidR="00FC1A7A">
        <w:rPr>
          <w:b w:val="0"/>
        </w:rPr>
        <w:t xml:space="preserve"> </w:t>
      </w:r>
      <w:r w:rsidRPr="00066AFA">
        <w:rPr>
          <w:b w:val="0"/>
          <w:position w:val="-12"/>
        </w:rPr>
        <w:object w:dxaOrig="1340" w:dyaOrig="360" w14:anchorId="231F72ED">
          <v:shape id="_x0000_i1030" type="#_x0000_t75" style="width:66.75pt;height:18pt" o:ole="">
            <v:imagedata r:id="rId17" o:title=""/>
          </v:shape>
          <o:OLEObject Type="Embed" ProgID="Equation.3" ShapeID="_x0000_i1030" DrawAspect="Content" ObjectID="_1758106198" r:id="rId18"/>
        </w:object>
      </w:r>
      <w:r w:rsidRPr="00066AFA">
        <w:rPr>
          <w:b w:val="0"/>
        </w:rPr>
        <w:t xml:space="preserve"> </w:t>
      </w:r>
      <w:r w:rsidRPr="00066AFA">
        <w:t>(4 балла)</w:t>
      </w:r>
      <w:r w:rsidR="00FC1A7A">
        <w:t>.</w:t>
      </w:r>
    </w:p>
    <w:p w14:paraId="272A7526" w14:textId="2A62D725" w:rsidR="00D633EA" w:rsidRPr="00066AFA" w:rsidRDefault="00D633EA" w:rsidP="00FC1A7A">
      <w:pPr>
        <w:pStyle w:val="3"/>
        <w:ind w:firstLine="454"/>
        <w:rPr>
          <w:b w:val="0"/>
        </w:rPr>
      </w:pPr>
      <w:r w:rsidRPr="00066AFA">
        <w:rPr>
          <w:b w:val="0"/>
        </w:rPr>
        <w:t xml:space="preserve">Пусть </w:t>
      </w:r>
      <w:r w:rsidRPr="00066AFA">
        <w:rPr>
          <w:b w:val="0"/>
          <w:position w:val="-6"/>
        </w:rPr>
        <w:object w:dxaOrig="220" w:dyaOrig="279" w14:anchorId="0888B848">
          <v:shape id="_x0000_i1031" type="#_x0000_t75" style="width:11.25pt;height:13.5pt" o:ole="">
            <v:imagedata r:id="rId19" o:title=""/>
          </v:shape>
          <o:OLEObject Type="Embed" ProgID="Equation.3" ShapeID="_x0000_i1031" DrawAspect="Content" ObjectID="_1758106199" r:id="rId20"/>
        </w:object>
      </w:r>
      <w:r w:rsidRPr="00066AFA">
        <w:rPr>
          <w:b w:val="0"/>
        </w:rPr>
        <w:t xml:space="preserve"> – площадь одной из сторон монеты, </w:t>
      </w:r>
      <w:r w:rsidRPr="00066AFA">
        <w:rPr>
          <w:b w:val="0"/>
          <w:position w:val="-6"/>
        </w:rPr>
        <w:object w:dxaOrig="400" w:dyaOrig="279" w14:anchorId="00124EE5">
          <v:shape id="_x0000_i1032" type="#_x0000_t75" style="width:21pt;height:13.5pt" o:ole="">
            <v:imagedata r:id="rId21" o:title=""/>
          </v:shape>
          <o:OLEObject Type="Embed" ProgID="Equation.3" ShapeID="_x0000_i1032" DrawAspect="Content" ObjectID="_1758106200" r:id="rId22"/>
        </w:object>
      </w:r>
      <w:r w:rsidRPr="00066AFA">
        <w:rPr>
          <w:b w:val="0"/>
        </w:rPr>
        <w:t>е</w:t>
      </w:r>
      <w:r w:rsidR="00696740">
        <w:rPr>
          <w:b w:val="0"/>
        </w:rPr>
        <w:t>ё</w:t>
      </w:r>
      <w:r w:rsidRPr="00066AFA">
        <w:rPr>
          <w:b w:val="0"/>
        </w:rPr>
        <w:t xml:space="preserve"> толщина, а </w:t>
      </w:r>
      <w:r w:rsidRPr="00066AFA">
        <w:rPr>
          <w:b w:val="0"/>
          <w:position w:val="-10"/>
        </w:rPr>
        <w:object w:dxaOrig="480" w:dyaOrig="340" w14:anchorId="59694529">
          <v:shape id="_x0000_i1033" type="#_x0000_t75" style="width:24pt;height:17.25pt" o:ole="">
            <v:imagedata r:id="rId23" o:title=""/>
          </v:shape>
          <o:OLEObject Type="Embed" ProgID="Equation.3" ShapeID="_x0000_i1033" DrawAspect="Content" ObjectID="_1758106201" r:id="rId24"/>
        </w:object>
      </w:r>
      <w:r w:rsidRPr="00066AFA">
        <w:rPr>
          <w:b w:val="0"/>
        </w:rPr>
        <w:t>глубина лунки, тогда</w:t>
      </w:r>
      <w:r w:rsidR="00FC1A7A">
        <w:rPr>
          <w:b w:val="0"/>
        </w:rPr>
        <w:t xml:space="preserve"> </w:t>
      </w:r>
      <w:r w:rsidRPr="00066AFA">
        <w:rPr>
          <w:b w:val="0"/>
          <w:position w:val="-10"/>
        </w:rPr>
        <w:object w:dxaOrig="1600" w:dyaOrig="340" w14:anchorId="368F28E9">
          <v:shape id="_x0000_i1034" type="#_x0000_t75" style="width:81pt;height:17.25pt" o:ole="">
            <v:imagedata r:id="rId25" o:title=""/>
          </v:shape>
          <o:OLEObject Type="Embed" ProgID="Equation.3" ShapeID="_x0000_i1034" DrawAspect="Content" ObjectID="_1758106202" r:id="rId26"/>
        </w:object>
      </w:r>
      <w:r w:rsidR="00FC1A7A">
        <w:rPr>
          <w:b w:val="0"/>
        </w:rPr>
        <w:t>,</w:t>
      </w:r>
      <w:r w:rsidRPr="00066AFA">
        <w:rPr>
          <w:b w:val="0"/>
        </w:rPr>
        <w:t xml:space="preserve"> </w:t>
      </w:r>
      <w:r w:rsidRPr="00066AFA">
        <w:rPr>
          <w:b w:val="0"/>
          <w:position w:val="-12"/>
        </w:rPr>
        <w:object w:dxaOrig="1219" w:dyaOrig="360" w14:anchorId="2D215327">
          <v:shape id="_x0000_i1035" type="#_x0000_t75" style="width:60.75pt;height:18pt" o:ole="">
            <v:imagedata r:id="rId27" o:title=""/>
          </v:shape>
          <o:OLEObject Type="Embed" ProgID="Equation.3" ShapeID="_x0000_i1035" DrawAspect="Content" ObjectID="_1758106203" r:id="rId28"/>
        </w:object>
      </w:r>
      <w:r w:rsidRPr="00066AFA">
        <w:rPr>
          <w:b w:val="0"/>
        </w:rPr>
        <w:t xml:space="preserve"> </w:t>
      </w:r>
      <w:r w:rsidRPr="00066AFA">
        <w:t>(4 балла)</w:t>
      </w:r>
      <w:r w:rsidR="00696740">
        <w:t>.</w:t>
      </w:r>
    </w:p>
    <w:p w14:paraId="22DCF44B" w14:textId="2CE46994" w:rsidR="00D633EA" w:rsidRPr="00066AFA" w:rsidRDefault="00D633EA" w:rsidP="00066AFA">
      <w:pPr>
        <w:pStyle w:val="3"/>
        <w:ind w:firstLine="454"/>
        <w:rPr>
          <w:b w:val="0"/>
        </w:rPr>
      </w:pPr>
      <w:r w:rsidRPr="00066AFA">
        <w:rPr>
          <w:b w:val="0"/>
        </w:rPr>
        <w:t>Подставив выражения для масс, получим</w:t>
      </w:r>
      <w:r w:rsidR="00696740">
        <w:rPr>
          <w:b w:val="0"/>
        </w:rPr>
        <w:t>:</w:t>
      </w:r>
      <w:r w:rsidR="00FC1A7A">
        <w:rPr>
          <w:b w:val="0"/>
        </w:rPr>
        <w:t xml:space="preserve"> </w:t>
      </w:r>
    </w:p>
    <w:p w14:paraId="1194B1A6" w14:textId="51B32303" w:rsidR="00D633EA" w:rsidRPr="00066AFA" w:rsidRDefault="00D633EA" w:rsidP="00FC1A7A">
      <w:pPr>
        <w:pStyle w:val="3"/>
        <w:ind w:firstLine="454"/>
        <w:jc w:val="center"/>
        <w:rPr>
          <w:b w:val="0"/>
        </w:rPr>
      </w:pPr>
      <w:r w:rsidRPr="00066AFA">
        <w:rPr>
          <w:b w:val="0"/>
          <w:position w:val="-12"/>
        </w:rPr>
        <w:object w:dxaOrig="1820" w:dyaOrig="360" w14:anchorId="727FD735">
          <v:shape id="_x0000_i1036" type="#_x0000_t75" style="width:90.75pt;height:18pt" o:ole="">
            <v:imagedata r:id="rId29" o:title=""/>
          </v:shape>
          <o:OLEObject Type="Embed" ProgID="Equation.3" ShapeID="_x0000_i1036" DrawAspect="Content" ObjectID="_1758106204" r:id="rId30"/>
        </w:object>
      </w:r>
      <w:r w:rsidR="00FC1A7A">
        <w:rPr>
          <w:b w:val="0"/>
        </w:rPr>
        <w:t xml:space="preserve">.   </w:t>
      </w:r>
      <w:r w:rsidRPr="00066AFA">
        <w:rPr>
          <w:b w:val="0"/>
        </w:rPr>
        <w:t xml:space="preserve">Отношение   </w:t>
      </w:r>
      <w:r w:rsidRPr="00066AFA">
        <w:rPr>
          <w:b w:val="0"/>
          <w:position w:val="-30"/>
        </w:rPr>
        <w:object w:dxaOrig="1140" w:dyaOrig="700" w14:anchorId="2D6FF681">
          <v:shape id="_x0000_i1037" type="#_x0000_t75" style="width:57pt;height:35.25pt" o:ole="">
            <v:imagedata r:id="rId31" o:title=""/>
          </v:shape>
          <o:OLEObject Type="Embed" ProgID="Equation.3" ShapeID="_x0000_i1037" DrawAspect="Content" ObjectID="_1758106205" r:id="rId32"/>
        </w:object>
      </w:r>
      <w:r w:rsidRPr="00066AFA">
        <w:rPr>
          <w:b w:val="0"/>
        </w:rPr>
        <w:t>= 0,5</w:t>
      </w:r>
      <w:r w:rsidR="001C60C5">
        <w:rPr>
          <w:b w:val="0"/>
        </w:rPr>
        <w:t>7</w:t>
      </w:r>
      <w:r w:rsidRPr="00066AFA">
        <w:rPr>
          <w:b w:val="0"/>
        </w:rPr>
        <w:t xml:space="preserve"> </w:t>
      </w:r>
      <w:r w:rsidRPr="00066AFA">
        <w:t>(2 балла)</w:t>
      </w:r>
      <w:r w:rsidR="00696740"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084"/>
      </w:tblGrid>
      <w:tr w:rsidR="00FC0FD5" w14:paraId="7BD0997A" w14:textId="77777777" w:rsidTr="00FC0FD5">
        <w:tc>
          <w:tcPr>
            <w:tcW w:w="6487" w:type="dxa"/>
          </w:tcPr>
          <w:p w14:paraId="18D46005" w14:textId="77777777" w:rsidR="000A1A20" w:rsidRDefault="000A1A20" w:rsidP="00FC1A7A">
            <w:pPr>
              <w:shd w:val="clear" w:color="auto" w:fill="FFFFFF"/>
              <w:autoSpaceDE w:val="0"/>
              <w:autoSpaceDN w:val="0"/>
              <w:adjustRightInd w:val="0"/>
              <w:ind w:firstLine="4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6FDCF6" w14:textId="2D87F171" w:rsidR="00FC0FD5" w:rsidRDefault="00FC0FD5" w:rsidP="004B02E7">
            <w:pPr>
              <w:shd w:val="clear" w:color="auto" w:fill="FFFFFF"/>
              <w:autoSpaceDE w:val="0"/>
              <w:autoSpaceDN w:val="0"/>
              <w:adjustRightInd w:val="0"/>
              <w:ind w:firstLine="4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AFA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066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6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 </w:t>
            </w:r>
            <w:r w:rsidRPr="00066AF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АСВ </w:t>
            </w:r>
            <w:r w:rsidRPr="00066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изогнут так, что точки</w:t>
            </w:r>
            <w:proofErr w:type="gramStart"/>
            <w:r w:rsidRPr="00066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6AF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proofErr w:type="gramEnd"/>
            <w:r w:rsidRPr="00066AF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С </w:t>
            </w:r>
            <w:r w:rsidRPr="00066AF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Pr="00066AF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В </w:t>
            </w:r>
            <w:r w:rsidRPr="00066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находятся в ве</w:t>
            </w:r>
            <w:r w:rsidR="004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ршинах правильного треугольника. </w:t>
            </w:r>
            <w:bookmarkStart w:id="0" w:name="_GoBack"/>
            <w:bookmarkEnd w:id="0"/>
            <w:r w:rsidRPr="00066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серединам сторон </w:t>
            </w:r>
            <w:r w:rsidRPr="00066AF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АС </w:t>
            </w:r>
            <w:r w:rsidRPr="00066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066AF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ВС </w:t>
            </w:r>
            <w:r w:rsidRPr="00066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подключена перемычка </w:t>
            </w:r>
            <w:r w:rsidRPr="00066AF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EF</w:t>
            </w:r>
            <w:r w:rsidRPr="00066AF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66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провода с вдвое меньшей площадью сечения. К точкам </w:t>
            </w:r>
            <w:r w:rsidRPr="00066AF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А </w:t>
            </w:r>
            <w:r w:rsidRPr="00066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066AF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 </w:t>
            </w:r>
            <w:r w:rsidRPr="00066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подано напряжение </w:t>
            </w:r>
            <w:r w:rsidRPr="00066AF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U</w:t>
            </w:r>
            <w:r w:rsidRPr="00066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3 В. Найти падение напряжения на перемычке.</w:t>
            </w:r>
          </w:p>
        </w:tc>
        <w:tc>
          <w:tcPr>
            <w:tcW w:w="3084" w:type="dxa"/>
          </w:tcPr>
          <w:p w14:paraId="2E7C90ED" w14:textId="77777777" w:rsidR="00FC0FD5" w:rsidRDefault="00FC0FD5" w:rsidP="00FC0F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B507C38" wp14:editId="19BA4384">
                  <wp:extent cx="1121134" cy="1036137"/>
                  <wp:effectExtent l="0" t="0" r="0" b="0"/>
                  <wp:docPr id="7" name="Рисунок 7" descr="C:\Users\МВидео\Desktop\Безымянный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C:\Users\МВидео\Desktop\Безымянный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2440" cy="1037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A3E784D" w14:textId="77777777" w:rsidR="000A1A20" w:rsidRDefault="000A1A20" w:rsidP="00066AFA">
      <w:pPr>
        <w:ind w:firstLine="4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C9CE52B" w14:textId="26746474" w:rsidR="006F4716" w:rsidRPr="00066AFA" w:rsidRDefault="006F4716" w:rsidP="00066AFA">
      <w:pPr>
        <w:ind w:firstLine="4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6AFA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Возможное решение</w:t>
      </w:r>
    </w:p>
    <w:p w14:paraId="7A10623B" w14:textId="24691617" w:rsidR="006F4716" w:rsidRPr="00066AFA" w:rsidRDefault="006F4716" w:rsidP="00066AFA">
      <w:pPr>
        <w:ind w:firstLine="454"/>
        <w:rPr>
          <w:rFonts w:ascii="Times New Roman" w:hAnsi="Times New Roman" w:cs="Times New Roman"/>
          <w:sz w:val="24"/>
          <w:szCs w:val="24"/>
        </w:rPr>
      </w:pPr>
      <w:r w:rsidRPr="00066AFA">
        <w:rPr>
          <w:rFonts w:ascii="Times New Roman" w:hAnsi="Times New Roman" w:cs="Times New Roman"/>
          <w:sz w:val="24"/>
          <w:szCs w:val="24"/>
        </w:rPr>
        <w:t xml:space="preserve">Обозначим через </w:t>
      </w:r>
      <w:r w:rsidRPr="00066AFA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19BCEA42">
          <v:shape id="_x0000_i1038" type="#_x0000_t75" style="width:12pt;height:13.5pt" o:ole="">
            <v:imagedata r:id="rId34" o:title=""/>
          </v:shape>
          <o:OLEObject Type="Embed" ProgID="Equation.3" ShapeID="_x0000_i1038" DrawAspect="Content" ObjectID="_1758106206" r:id="rId35"/>
        </w:object>
      </w:r>
      <w:r w:rsidRPr="00066AFA">
        <w:rPr>
          <w:rFonts w:ascii="Times New Roman" w:hAnsi="Times New Roman" w:cs="Times New Roman"/>
          <w:sz w:val="24"/>
          <w:szCs w:val="24"/>
        </w:rPr>
        <w:t xml:space="preserve"> сопротивление любого из участков </w:t>
      </w:r>
      <w:r w:rsidRPr="00066AFA">
        <w:rPr>
          <w:rFonts w:ascii="Times New Roman" w:hAnsi="Times New Roman" w:cs="Times New Roman"/>
          <w:i/>
          <w:sz w:val="24"/>
          <w:szCs w:val="24"/>
          <w:lang w:val="en-US"/>
        </w:rPr>
        <w:t>AE</w:t>
      </w:r>
      <w:r w:rsidRPr="00066AFA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66AFA">
        <w:rPr>
          <w:rFonts w:ascii="Times New Roman" w:hAnsi="Times New Roman" w:cs="Times New Roman"/>
          <w:i/>
          <w:sz w:val="24"/>
          <w:szCs w:val="24"/>
          <w:lang w:val="en-US"/>
        </w:rPr>
        <w:t>EC</w:t>
      </w:r>
      <w:r w:rsidRPr="00066AFA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66AFA">
        <w:rPr>
          <w:rFonts w:ascii="Times New Roman" w:hAnsi="Times New Roman" w:cs="Times New Roman"/>
          <w:i/>
          <w:sz w:val="24"/>
          <w:szCs w:val="24"/>
          <w:lang w:val="en-US"/>
        </w:rPr>
        <w:t>CF</w:t>
      </w:r>
      <w:r w:rsidRPr="00066AFA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66AFA">
        <w:rPr>
          <w:rFonts w:ascii="Times New Roman" w:hAnsi="Times New Roman" w:cs="Times New Roman"/>
          <w:i/>
          <w:sz w:val="24"/>
          <w:szCs w:val="24"/>
          <w:lang w:val="en-US"/>
        </w:rPr>
        <w:t>FB</w:t>
      </w:r>
      <w:r w:rsidR="003E57FA">
        <w:rPr>
          <w:rFonts w:ascii="Times New Roman" w:hAnsi="Times New Roman" w:cs="Times New Roman"/>
          <w:sz w:val="24"/>
          <w:szCs w:val="24"/>
        </w:rPr>
        <w:t>. Найдё</w:t>
      </w:r>
      <w:r w:rsidRPr="00066AFA">
        <w:rPr>
          <w:rFonts w:ascii="Times New Roman" w:hAnsi="Times New Roman" w:cs="Times New Roman"/>
          <w:sz w:val="24"/>
          <w:szCs w:val="24"/>
        </w:rPr>
        <w:t xml:space="preserve">м сопротивление участка </w:t>
      </w:r>
      <w:r w:rsidRPr="00066AFA">
        <w:rPr>
          <w:rFonts w:ascii="Times New Roman" w:hAnsi="Times New Roman" w:cs="Times New Roman"/>
          <w:i/>
          <w:sz w:val="24"/>
          <w:szCs w:val="24"/>
          <w:lang w:val="en-US"/>
        </w:rPr>
        <w:t>EF</w:t>
      </w:r>
      <w:r w:rsidRPr="00066AFA">
        <w:rPr>
          <w:rFonts w:ascii="Times New Roman" w:hAnsi="Times New Roman" w:cs="Times New Roman"/>
          <w:sz w:val="24"/>
          <w:szCs w:val="24"/>
        </w:rPr>
        <w:t xml:space="preserve"> – </w:t>
      </w:r>
      <w:r w:rsidRPr="00066AFA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066AFA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066AFA">
        <w:rPr>
          <w:rFonts w:ascii="Times New Roman" w:hAnsi="Times New Roman" w:cs="Times New Roman"/>
          <w:sz w:val="24"/>
          <w:szCs w:val="24"/>
        </w:rPr>
        <w:t xml:space="preserve">. Если </w:t>
      </w:r>
      <w:r w:rsidRPr="00066AFA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7F73AE81">
          <v:shape id="_x0000_i1039" type="#_x0000_t75" style="width:21pt;height:13.5pt" o:ole="">
            <v:imagedata r:id="rId36" o:title=""/>
          </v:shape>
          <o:OLEObject Type="Embed" ProgID="Equation.3" ShapeID="_x0000_i1039" DrawAspect="Content" ObjectID="_1758106207" r:id="rId37"/>
        </w:object>
      </w:r>
      <w:r w:rsidRPr="00066AFA">
        <w:rPr>
          <w:rFonts w:ascii="Times New Roman" w:hAnsi="Times New Roman" w:cs="Times New Roman"/>
          <w:sz w:val="24"/>
          <w:szCs w:val="24"/>
        </w:rPr>
        <w:t xml:space="preserve">площадь сечения любого из участков </w:t>
      </w:r>
      <w:r w:rsidRPr="00066AFA">
        <w:rPr>
          <w:rFonts w:ascii="Times New Roman" w:hAnsi="Times New Roman" w:cs="Times New Roman"/>
          <w:i/>
          <w:sz w:val="24"/>
          <w:szCs w:val="24"/>
          <w:lang w:val="en-US"/>
        </w:rPr>
        <w:t>AE</w:t>
      </w:r>
      <w:r w:rsidRPr="00066AFA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66AFA">
        <w:rPr>
          <w:rFonts w:ascii="Times New Roman" w:hAnsi="Times New Roman" w:cs="Times New Roman"/>
          <w:i/>
          <w:sz w:val="24"/>
          <w:szCs w:val="24"/>
          <w:lang w:val="en-US"/>
        </w:rPr>
        <w:t>EC</w:t>
      </w:r>
      <w:r w:rsidRPr="00066AFA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66AFA">
        <w:rPr>
          <w:rFonts w:ascii="Times New Roman" w:hAnsi="Times New Roman" w:cs="Times New Roman"/>
          <w:i/>
          <w:sz w:val="24"/>
          <w:szCs w:val="24"/>
          <w:lang w:val="en-US"/>
        </w:rPr>
        <w:t>CF</w:t>
      </w:r>
      <w:r w:rsidRPr="00066AFA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66AFA">
        <w:rPr>
          <w:rFonts w:ascii="Times New Roman" w:hAnsi="Times New Roman" w:cs="Times New Roman"/>
          <w:i/>
          <w:sz w:val="24"/>
          <w:szCs w:val="24"/>
          <w:lang w:val="en-US"/>
        </w:rPr>
        <w:t>FB</w:t>
      </w:r>
      <w:r w:rsidRPr="00066AFA">
        <w:rPr>
          <w:rFonts w:ascii="Times New Roman" w:hAnsi="Times New Roman" w:cs="Times New Roman"/>
          <w:sz w:val="24"/>
          <w:szCs w:val="24"/>
        </w:rPr>
        <w:t xml:space="preserve">, то площадь сечения участка </w:t>
      </w:r>
      <w:r w:rsidRPr="00066AFA">
        <w:rPr>
          <w:rFonts w:ascii="Times New Roman" w:hAnsi="Times New Roman" w:cs="Times New Roman"/>
          <w:i/>
          <w:sz w:val="24"/>
          <w:szCs w:val="24"/>
          <w:lang w:val="en-US"/>
        </w:rPr>
        <w:t>EF</w:t>
      </w:r>
      <w:r w:rsidRPr="00066AFA">
        <w:rPr>
          <w:rFonts w:ascii="Times New Roman" w:hAnsi="Times New Roman" w:cs="Times New Roman"/>
          <w:sz w:val="24"/>
          <w:szCs w:val="24"/>
        </w:rPr>
        <w:t xml:space="preserve"> будет </w:t>
      </w:r>
      <w:r w:rsidRPr="00066AFA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13FA847A">
          <v:shape id="_x0000_i1040" type="#_x0000_t75" style="width:24pt;height:13.5pt" o:ole="">
            <v:imagedata r:id="rId38" o:title=""/>
          </v:shape>
          <o:OLEObject Type="Embed" ProgID="Equation.3" ShapeID="_x0000_i1040" DrawAspect="Content" ObjectID="_1758106208" r:id="rId39"/>
        </w:object>
      </w:r>
      <w:r w:rsidRPr="00066AFA">
        <w:rPr>
          <w:rFonts w:ascii="Times New Roman" w:hAnsi="Times New Roman" w:cs="Times New Roman"/>
          <w:sz w:val="24"/>
          <w:szCs w:val="24"/>
        </w:rPr>
        <w:t xml:space="preserve">. Тогда </w:t>
      </w:r>
      <w:r w:rsidRPr="00066AFA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066AF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66AFA">
        <w:rPr>
          <w:rFonts w:ascii="Times New Roman" w:hAnsi="Times New Roman" w:cs="Times New Roman"/>
          <w:sz w:val="24"/>
          <w:szCs w:val="24"/>
        </w:rPr>
        <w:t>равно</w:t>
      </w:r>
    </w:p>
    <w:p w14:paraId="619579CD" w14:textId="6C2E69B4" w:rsidR="006F4716" w:rsidRPr="003E57FA" w:rsidRDefault="006F4716" w:rsidP="00066AFA">
      <w:pPr>
        <w:ind w:firstLine="454"/>
        <w:jc w:val="center"/>
        <w:rPr>
          <w:rFonts w:ascii="Times New Roman" w:hAnsi="Times New Roman" w:cs="Times New Roman"/>
          <w:iCs/>
          <w:sz w:val="24"/>
          <w:szCs w:val="24"/>
          <w:vertAlign w:val="superscript"/>
        </w:rPr>
      </w:pPr>
      <w:r w:rsidRPr="00066AFA">
        <w:rPr>
          <w:rFonts w:ascii="Times New Roman" w:hAnsi="Times New Roman" w:cs="Times New Roman"/>
          <w:iCs/>
          <w:position w:val="-24"/>
          <w:sz w:val="24"/>
          <w:szCs w:val="24"/>
        </w:rPr>
        <w:object w:dxaOrig="880" w:dyaOrig="620" w14:anchorId="0CB8E84F">
          <v:shape id="_x0000_i1041" type="#_x0000_t75" style="width:43.5pt;height:31.5pt" o:ole="">
            <v:imagedata r:id="rId40" o:title=""/>
          </v:shape>
          <o:OLEObject Type="Embed" ProgID="Equation.3" ShapeID="_x0000_i1041" DrawAspect="Content" ObjectID="_1758106209" r:id="rId41"/>
        </w:object>
      </w:r>
      <w:r w:rsidR="003E57FA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066AFA">
        <w:rPr>
          <w:rFonts w:ascii="Times New Roman" w:hAnsi="Times New Roman" w:cs="Times New Roman"/>
          <w:sz w:val="24"/>
          <w:szCs w:val="24"/>
        </w:rPr>
        <w:t xml:space="preserve">а для </w:t>
      </w:r>
      <w:r w:rsidRPr="00066AFA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066AFA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066AFA">
        <w:rPr>
          <w:rFonts w:ascii="Times New Roman" w:hAnsi="Times New Roman" w:cs="Times New Roman"/>
          <w:sz w:val="24"/>
          <w:szCs w:val="24"/>
        </w:rPr>
        <w:t xml:space="preserve"> получим</w:t>
      </w:r>
      <w:r w:rsidR="00FC0FD5">
        <w:rPr>
          <w:rFonts w:ascii="Times New Roman" w:hAnsi="Times New Roman" w:cs="Times New Roman"/>
          <w:sz w:val="24"/>
          <w:szCs w:val="24"/>
        </w:rPr>
        <w:t xml:space="preserve"> </w:t>
      </w:r>
      <w:r w:rsidR="003E57FA" w:rsidRPr="00066AFA">
        <w:rPr>
          <w:rFonts w:ascii="Times New Roman" w:hAnsi="Times New Roman" w:cs="Times New Roman"/>
          <w:iCs/>
          <w:position w:val="-24"/>
          <w:sz w:val="24"/>
          <w:szCs w:val="24"/>
        </w:rPr>
        <w:object w:dxaOrig="1660" w:dyaOrig="620" w14:anchorId="2CB4C3B7">
          <v:shape id="_x0000_i1042" type="#_x0000_t75" style="width:83.25pt;height:31.5pt" o:ole="">
            <v:imagedata r:id="rId42" o:title=""/>
          </v:shape>
          <o:OLEObject Type="Embed" ProgID="Equation.3" ShapeID="_x0000_i1042" DrawAspect="Content" ObjectID="_1758106210" r:id="rId43"/>
        </w:object>
      </w:r>
    </w:p>
    <w:p w14:paraId="3E6E9DCA" w14:textId="1F25E8BA" w:rsidR="006F4716" w:rsidRDefault="006F4716" w:rsidP="00066AFA">
      <w:pPr>
        <w:ind w:firstLine="454"/>
        <w:rPr>
          <w:rFonts w:ascii="Times New Roman" w:hAnsi="Times New Roman" w:cs="Times New Roman"/>
          <w:sz w:val="24"/>
          <w:szCs w:val="24"/>
        </w:rPr>
      </w:pPr>
      <w:r w:rsidRPr="00066AFA">
        <w:rPr>
          <w:rFonts w:ascii="Times New Roman" w:hAnsi="Times New Roman" w:cs="Times New Roman"/>
          <w:sz w:val="24"/>
          <w:szCs w:val="24"/>
        </w:rPr>
        <w:t>Тогда схема, эквивалентная нашему соединению, представлена на рисунке</w:t>
      </w:r>
      <w:r w:rsidR="00BB7A7F">
        <w:rPr>
          <w:rFonts w:ascii="Times New Roman" w:hAnsi="Times New Roman" w:cs="Times New Roman"/>
          <w:sz w:val="24"/>
          <w:szCs w:val="24"/>
        </w:rPr>
        <w:t xml:space="preserve"> (см. ниже)</w:t>
      </w:r>
      <w:r w:rsidR="003E57FA">
        <w:rPr>
          <w:rFonts w:ascii="Times New Roman" w:hAnsi="Times New Roman" w:cs="Times New Roman"/>
          <w:sz w:val="24"/>
          <w:szCs w:val="24"/>
        </w:rPr>
        <w:t>.</w:t>
      </w:r>
    </w:p>
    <w:p w14:paraId="34A832F0" w14:textId="77777777" w:rsidR="00066AFA" w:rsidRPr="00066AFA" w:rsidRDefault="00066AFA" w:rsidP="00066AFA">
      <w:pPr>
        <w:ind w:firstLine="45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C512FB" wp14:editId="7C75F64E">
            <wp:extent cx="2437081" cy="1113182"/>
            <wp:effectExtent l="0" t="0" r="0" b="0"/>
            <wp:docPr id="871" name="Рисунок 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1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206" cy="1116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B6F1E3" w14:textId="0AB429FD" w:rsidR="006F4716" w:rsidRPr="00066AFA" w:rsidRDefault="006F4716" w:rsidP="00066AFA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066AFA">
        <w:rPr>
          <w:rFonts w:ascii="Times New Roman" w:hAnsi="Times New Roman" w:cs="Times New Roman"/>
          <w:sz w:val="24"/>
          <w:szCs w:val="24"/>
        </w:rPr>
        <w:t xml:space="preserve">Сопротивление среднего участка равно </w:t>
      </w:r>
      <w:r w:rsidRPr="00066AFA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4770758">
          <v:shape id="_x0000_i1043" type="#_x0000_t75" style="width:12pt;height:13.5pt" o:ole="">
            <v:imagedata r:id="rId45" o:title=""/>
          </v:shape>
          <o:OLEObject Type="Embed" ProgID="Equation.3" ShapeID="_x0000_i1043" DrawAspect="Content" ObjectID="_1758106211" r:id="rId46"/>
        </w:object>
      </w:r>
      <w:r w:rsidRPr="00066AFA">
        <w:rPr>
          <w:rFonts w:ascii="Times New Roman" w:hAnsi="Times New Roman" w:cs="Times New Roman"/>
          <w:sz w:val="24"/>
          <w:szCs w:val="24"/>
        </w:rPr>
        <w:t xml:space="preserve">, а общее сопротивление цепи </w:t>
      </w:r>
      <w:r w:rsidRPr="00066AFA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7561A24B">
          <v:shape id="_x0000_i1044" type="#_x0000_t75" style="width:17.25pt;height:13.5pt" o:ole="">
            <v:imagedata r:id="rId47" o:title=""/>
          </v:shape>
          <o:OLEObject Type="Embed" ProgID="Equation.3" ShapeID="_x0000_i1044" DrawAspect="Content" ObjectID="_1758106212" r:id="rId48"/>
        </w:object>
      </w:r>
      <w:r w:rsidRPr="00066AFA">
        <w:rPr>
          <w:rFonts w:ascii="Times New Roman" w:hAnsi="Times New Roman" w:cs="Times New Roman"/>
          <w:sz w:val="24"/>
          <w:szCs w:val="24"/>
        </w:rPr>
        <w:t xml:space="preserve">, поэтому падение 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напряжения на этом участке, </w:t>
      </w:r>
      <w:proofErr w:type="gramStart"/>
      <w:r w:rsidRPr="00066AFA">
        <w:rPr>
          <w:rFonts w:ascii="Times New Roman" w:hAnsi="Times New Roman" w:cs="Times New Roman"/>
          <w:color w:val="000000"/>
          <w:sz w:val="24"/>
          <w:szCs w:val="24"/>
        </w:rPr>
        <w:t>а</w:t>
      </w:r>
      <w:proofErr w:type="gramEnd"/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 следовательно и на перемычке</w:t>
      </w:r>
      <w:r w:rsidR="00BB7A7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 будет</w:t>
      </w:r>
    </w:p>
    <w:p w14:paraId="0C6A5CFF" w14:textId="1860BB56" w:rsidR="006F4716" w:rsidRPr="00066AFA" w:rsidRDefault="006F4716" w:rsidP="00066AFA">
      <w:pPr>
        <w:ind w:firstLine="454"/>
        <w:jc w:val="center"/>
        <w:rPr>
          <w:rFonts w:ascii="Times New Roman" w:hAnsi="Times New Roman" w:cs="Times New Roman"/>
          <w:sz w:val="24"/>
          <w:szCs w:val="24"/>
        </w:rPr>
      </w:pPr>
      <w:r w:rsidRPr="00066AFA">
        <w:rPr>
          <w:rFonts w:ascii="Times New Roman" w:hAnsi="Times New Roman" w:cs="Times New Roman"/>
          <w:position w:val="-24"/>
          <w:sz w:val="24"/>
          <w:szCs w:val="24"/>
        </w:rPr>
        <w:object w:dxaOrig="2760" w:dyaOrig="620" w14:anchorId="3D9C0398">
          <v:shape id="_x0000_i1045" type="#_x0000_t75" style="width:138.75pt;height:31.5pt" o:ole="">
            <v:imagedata r:id="rId49" o:title=""/>
          </v:shape>
          <o:OLEObject Type="Embed" ProgID="Equation.3" ShapeID="_x0000_i1045" DrawAspect="Content" ObjectID="_1758106213" r:id="rId50"/>
        </w:object>
      </w:r>
      <w:r w:rsidRPr="00066AFA">
        <w:rPr>
          <w:rFonts w:ascii="Times New Roman" w:hAnsi="Times New Roman" w:cs="Times New Roman"/>
          <w:sz w:val="24"/>
          <w:szCs w:val="24"/>
        </w:rPr>
        <w:t xml:space="preserve"> В</w:t>
      </w:r>
      <w:r w:rsidR="00844B2F">
        <w:rPr>
          <w:rFonts w:ascii="Times New Roman" w:hAnsi="Times New Roman" w:cs="Times New Roman"/>
          <w:sz w:val="24"/>
          <w:szCs w:val="24"/>
        </w:rPr>
        <w:t>.</w:t>
      </w:r>
    </w:p>
    <w:p w14:paraId="63FE13AC" w14:textId="77777777" w:rsidR="00297245" w:rsidRDefault="00297245" w:rsidP="00066AFA">
      <w:pPr>
        <w:ind w:firstLine="454"/>
        <w:rPr>
          <w:rFonts w:ascii="Times New Roman" w:hAnsi="Times New Roman" w:cs="Times New Roman"/>
          <w:b/>
          <w:sz w:val="24"/>
          <w:szCs w:val="24"/>
        </w:rPr>
      </w:pPr>
    </w:p>
    <w:p w14:paraId="677E59B5" w14:textId="77A09896" w:rsidR="00544CA4" w:rsidRPr="00066AFA" w:rsidRDefault="006F4716" w:rsidP="00066AFA">
      <w:pPr>
        <w:ind w:firstLine="454"/>
        <w:rPr>
          <w:rFonts w:ascii="Times New Roman" w:hAnsi="Times New Roman" w:cs="Times New Roman"/>
          <w:w w:val="107"/>
          <w:sz w:val="24"/>
          <w:szCs w:val="24"/>
          <w:lang w:bidi="he-IL"/>
        </w:rPr>
      </w:pPr>
      <w:r w:rsidRPr="00066AFA">
        <w:rPr>
          <w:rFonts w:ascii="Times New Roman" w:hAnsi="Times New Roman" w:cs="Times New Roman"/>
          <w:b/>
          <w:sz w:val="24"/>
          <w:szCs w:val="24"/>
        </w:rPr>
        <w:t>4.</w:t>
      </w:r>
      <w:r w:rsidRPr="00066AFA">
        <w:rPr>
          <w:rFonts w:ascii="Times New Roman" w:hAnsi="Times New Roman" w:cs="Times New Roman"/>
          <w:sz w:val="24"/>
          <w:szCs w:val="24"/>
        </w:rPr>
        <w:t xml:space="preserve"> </w:t>
      </w:r>
      <w:r w:rsidR="00544CA4" w:rsidRPr="00066AFA">
        <w:rPr>
          <w:rFonts w:ascii="Times New Roman" w:hAnsi="Times New Roman" w:cs="Times New Roman"/>
          <w:w w:val="107"/>
          <w:sz w:val="24"/>
          <w:szCs w:val="24"/>
        </w:rPr>
        <w:t xml:space="preserve">Два одинаковых сообщающихся сосуда наполнены жидкостью плотностью </w:t>
      </w:r>
      <w:r w:rsidR="00544CA4" w:rsidRPr="00066AFA">
        <w:rPr>
          <w:rFonts w:ascii="Times New Roman" w:hAnsi="Times New Roman" w:cs="Times New Roman"/>
          <w:i/>
          <w:w w:val="107"/>
          <w:sz w:val="24"/>
          <w:szCs w:val="24"/>
        </w:rPr>
        <w:t>ρ</w:t>
      </w:r>
      <w:r w:rsidR="00544CA4" w:rsidRPr="00066AFA">
        <w:rPr>
          <w:rFonts w:ascii="Times New Roman" w:hAnsi="Times New Roman" w:cs="Times New Roman"/>
          <w:i/>
          <w:w w:val="107"/>
          <w:sz w:val="24"/>
          <w:szCs w:val="24"/>
          <w:vertAlign w:val="subscript"/>
        </w:rPr>
        <w:t>0</w:t>
      </w:r>
      <w:r w:rsidR="00544CA4" w:rsidRPr="00066AFA">
        <w:rPr>
          <w:rFonts w:ascii="Times New Roman" w:hAnsi="Times New Roman" w:cs="Times New Roman"/>
          <w:w w:val="107"/>
          <w:sz w:val="24"/>
          <w:szCs w:val="24"/>
        </w:rPr>
        <w:t xml:space="preserve"> и установлены на горизонталь</w:t>
      </w:r>
      <w:r w:rsidR="00544CA4" w:rsidRPr="00066AFA">
        <w:rPr>
          <w:rFonts w:ascii="Times New Roman" w:hAnsi="Times New Roman" w:cs="Times New Roman"/>
          <w:w w:val="107"/>
          <w:sz w:val="24"/>
          <w:szCs w:val="24"/>
          <w:lang w:bidi="he-IL"/>
        </w:rPr>
        <w:t xml:space="preserve">ном столе. В один из сосудов кладут маленький груз массой </w:t>
      </w:r>
      <w:r w:rsidR="00544CA4" w:rsidRPr="00066AFA">
        <w:rPr>
          <w:rFonts w:ascii="Times New Roman" w:hAnsi="Times New Roman" w:cs="Times New Roman"/>
          <w:i/>
          <w:w w:val="107"/>
          <w:sz w:val="24"/>
          <w:szCs w:val="24"/>
          <w:lang w:bidi="he-IL"/>
        </w:rPr>
        <w:t>m</w:t>
      </w:r>
      <w:r w:rsidR="00544CA4" w:rsidRPr="00066AFA">
        <w:rPr>
          <w:rFonts w:ascii="Times New Roman" w:hAnsi="Times New Roman" w:cs="Times New Roman"/>
          <w:w w:val="107"/>
          <w:sz w:val="24"/>
          <w:szCs w:val="24"/>
          <w:lang w:bidi="he-IL"/>
        </w:rPr>
        <w:t xml:space="preserve"> и плотностью </w:t>
      </w:r>
      <w:r w:rsidR="00544CA4" w:rsidRPr="00066AFA">
        <w:rPr>
          <w:rFonts w:ascii="Times New Roman" w:hAnsi="Times New Roman" w:cs="Times New Roman"/>
          <w:i/>
          <w:w w:val="107"/>
          <w:sz w:val="24"/>
          <w:szCs w:val="24"/>
          <w:lang w:bidi="he-IL"/>
        </w:rPr>
        <w:t>ρ</w:t>
      </w:r>
      <w:r w:rsidR="00544CA4" w:rsidRPr="00066AFA">
        <w:rPr>
          <w:rFonts w:ascii="Times New Roman" w:hAnsi="Times New Roman" w:cs="Times New Roman"/>
          <w:i/>
          <w:iCs/>
          <w:sz w:val="24"/>
          <w:szCs w:val="24"/>
          <w:lang w:bidi="he-IL"/>
        </w:rPr>
        <w:t xml:space="preserve">. </w:t>
      </w:r>
      <w:r w:rsidR="00544CA4" w:rsidRPr="00066AFA">
        <w:rPr>
          <w:rFonts w:ascii="Times New Roman" w:hAnsi="Times New Roman" w:cs="Times New Roman"/>
          <w:w w:val="107"/>
          <w:sz w:val="24"/>
          <w:szCs w:val="24"/>
          <w:lang w:bidi="he-IL"/>
        </w:rPr>
        <w:t xml:space="preserve">На сколько будут после этого отличаться силы давления сосудов на стол? Массой гибкой соединительной трубки с жидкостью можно пренебречь. </w:t>
      </w:r>
    </w:p>
    <w:p w14:paraId="754461FF" w14:textId="77777777" w:rsidR="00544CA4" w:rsidRPr="00066AFA" w:rsidRDefault="00544CA4" w:rsidP="00066AFA">
      <w:pPr>
        <w:ind w:firstLine="454"/>
        <w:jc w:val="lef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66AF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Возможное решение</w:t>
      </w:r>
    </w:p>
    <w:p w14:paraId="5B706D65" w14:textId="77777777" w:rsidR="00544CA4" w:rsidRPr="00066AFA" w:rsidRDefault="00544CA4" w:rsidP="00066AFA">
      <w:pPr>
        <w:ind w:firstLine="454"/>
        <w:jc w:val="left"/>
        <w:rPr>
          <w:rFonts w:ascii="Times New Roman" w:hAnsi="Times New Roman" w:cs="Times New Roman"/>
          <w:sz w:val="24"/>
          <w:szCs w:val="24"/>
        </w:rPr>
      </w:pPr>
      <w:r w:rsidRPr="00066AFA">
        <w:rPr>
          <w:rFonts w:ascii="Times New Roman" w:hAnsi="Times New Roman" w:cs="Times New Roman"/>
          <w:sz w:val="24"/>
          <w:szCs w:val="24"/>
        </w:rPr>
        <w:t>При решении задачи следует рассмотреть два случая:</w:t>
      </w:r>
    </w:p>
    <w:p w14:paraId="03219BFA" w14:textId="51FF8A96" w:rsidR="00544CA4" w:rsidRPr="00066AFA" w:rsidRDefault="00544CA4" w:rsidP="00066AFA">
      <w:pPr>
        <w:ind w:firstLine="454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66AFA">
        <w:rPr>
          <w:rFonts w:ascii="Times New Roman" w:hAnsi="Times New Roman" w:cs="Times New Roman"/>
          <w:bCs/>
          <w:iCs/>
          <w:sz w:val="24"/>
          <w:szCs w:val="24"/>
        </w:rPr>
        <w:t>1)</w:t>
      </w:r>
      <w:r w:rsidRPr="00066AF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066AFA">
        <w:rPr>
          <w:rFonts w:ascii="Times New Roman" w:hAnsi="Times New Roman" w:cs="Times New Roman"/>
          <w:bCs/>
          <w:i/>
          <w:sz w:val="24"/>
          <w:szCs w:val="24"/>
        </w:rPr>
        <w:sym w:font="Symbol" w:char="F072"/>
      </w:r>
      <w:r w:rsidRPr="00066AFA">
        <w:rPr>
          <w:rFonts w:ascii="Times New Roman" w:hAnsi="Times New Roman" w:cs="Times New Roman"/>
          <w:bCs/>
          <w:sz w:val="24"/>
          <w:szCs w:val="24"/>
        </w:rPr>
        <w:t xml:space="preserve">  &lt; </w:t>
      </w:r>
      <w:r w:rsidR="00297245" w:rsidRPr="00066AFA">
        <w:rPr>
          <w:rFonts w:ascii="Times New Roman" w:hAnsi="Times New Roman" w:cs="Times New Roman"/>
          <w:bCs/>
          <w:i/>
          <w:sz w:val="24"/>
          <w:szCs w:val="24"/>
        </w:rPr>
        <w:sym w:font="Symbol" w:char="F072"/>
      </w:r>
      <w:r w:rsidR="00297245" w:rsidRPr="00066AFA">
        <w:rPr>
          <w:rFonts w:ascii="Times New Roman" w:hAnsi="Times New Roman" w:cs="Times New Roman"/>
          <w:bCs/>
          <w:i/>
          <w:sz w:val="24"/>
          <w:szCs w:val="24"/>
          <w:vertAlign w:val="subscript"/>
        </w:rPr>
        <w:t xml:space="preserve"> </w:t>
      </w:r>
      <w:r w:rsidR="00297245" w:rsidRPr="00066AFA">
        <w:rPr>
          <w:rFonts w:ascii="Times New Roman" w:hAnsi="Times New Roman" w:cs="Times New Roman"/>
          <w:bCs/>
          <w:sz w:val="24"/>
          <w:szCs w:val="24"/>
          <w:vertAlign w:val="subscript"/>
        </w:rPr>
        <w:t>0.</w:t>
      </w:r>
      <w:r w:rsidR="00297245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</w:t>
      </w:r>
      <w:r w:rsidR="00A8468A">
        <w:rPr>
          <w:rFonts w:ascii="Times New Roman" w:hAnsi="Times New Roman" w:cs="Times New Roman"/>
          <w:bCs/>
          <w:sz w:val="24"/>
          <w:szCs w:val="24"/>
        </w:rPr>
        <w:t>(5 баллов)</w:t>
      </w:r>
      <w:r w:rsidR="00844B2F">
        <w:rPr>
          <w:rFonts w:ascii="Times New Roman" w:hAnsi="Times New Roman" w:cs="Times New Roman"/>
          <w:bCs/>
          <w:sz w:val="24"/>
          <w:szCs w:val="24"/>
        </w:rPr>
        <w:t>,</w:t>
      </w:r>
    </w:p>
    <w:p w14:paraId="3B6988F5" w14:textId="53748D1C" w:rsidR="00544CA4" w:rsidRPr="00A8468A" w:rsidRDefault="00544CA4" w:rsidP="00066AFA">
      <w:pPr>
        <w:ind w:firstLine="454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66AFA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Pr="00066AFA">
        <w:rPr>
          <w:rFonts w:ascii="Times New Roman" w:hAnsi="Times New Roman" w:cs="Times New Roman"/>
          <w:bCs/>
          <w:i/>
          <w:sz w:val="24"/>
          <w:szCs w:val="24"/>
        </w:rPr>
        <w:sym w:font="Symbol" w:char="F072"/>
      </w:r>
      <w:r w:rsidRPr="00066AF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066AFA">
        <w:rPr>
          <w:rFonts w:ascii="Times New Roman" w:hAnsi="Times New Roman" w:cs="Times New Roman"/>
          <w:bCs/>
          <w:sz w:val="24"/>
          <w:szCs w:val="24"/>
        </w:rPr>
        <w:t xml:space="preserve">&gt; </w:t>
      </w:r>
      <w:r w:rsidRPr="00066AFA">
        <w:rPr>
          <w:rFonts w:ascii="Times New Roman" w:hAnsi="Times New Roman" w:cs="Times New Roman"/>
          <w:bCs/>
          <w:i/>
          <w:sz w:val="24"/>
          <w:szCs w:val="24"/>
        </w:rPr>
        <w:sym w:font="Symbol" w:char="F072"/>
      </w:r>
      <w:r w:rsidRPr="00066AFA">
        <w:rPr>
          <w:rFonts w:ascii="Times New Roman" w:hAnsi="Times New Roman" w:cs="Times New Roman"/>
          <w:bCs/>
          <w:i/>
          <w:sz w:val="24"/>
          <w:szCs w:val="24"/>
          <w:vertAlign w:val="subscript"/>
        </w:rPr>
        <w:t xml:space="preserve"> </w:t>
      </w:r>
      <w:r w:rsidRPr="00066AFA">
        <w:rPr>
          <w:rFonts w:ascii="Times New Roman" w:hAnsi="Times New Roman" w:cs="Times New Roman"/>
          <w:bCs/>
          <w:sz w:val="24"/>
          <w:szCs w:val="24"/>
          <w:vertAlign w:val="subscript"/>
        </w:rPr>
        <w:t>0.</w:t>
      </w:r>
      <w:r w:rsidR="00A8468A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</w:t>
      </w:r>
      <w:r w:rsidR="00A8468A" w:rsidRPr="00A8468A">
        <w:rPr>
          <w:rFonts w:ascii="Times New Roman" w:hAnsi="Times New Roman" w:cs="Times New Roman"/>
          <w:bCs/>
          <w:sz w:val="24"/>
          <w:szCs w:val="24"/>
        </w:rPr>
        <w:t>(5 балло</w:t>
      </w:r>
      <w:r w:rsidR="00A8468A">
        <w:rPr>
          <w:rFonts w:ascii="Times New Roman" w:hAnsi="Times New Roman" w:cs="Times New Roman"/>
          <w:bCs/>
          <w:sz w:val="24"/>
          <w:szCs w:val="24"/>
        </w:rPr>
        <w:t>в</w:t>
      </w:r>
      <w:r w:rsidR="00A8468A" w:rsidRPr="00A8468A">
        <w:rPr>
          <w:rFonts w:ascii="Times New Roman" w:hAnsi="Times New Roman" w:cs="Times New Roman"/>
          <w:bCs/>
          <w:sz w:val="24"/>
          <w:szCs w:val="24"/>
        </w:rPr>
        <w:t>)</w:t>
      </w:r>
      <w:r w:rsidR="00844B2F">
        <w:rPr>
          <w:rFonts w:ascii="Times New Roman" w:hAnsi="Times New Roman" w:cs="Times New Roman"/>
          <w:bCs/>
          <w:sz w:val="24"/>
          <w:szCs w:val="24"/>
        </w:rPr>
        <w:t>.</w:t>
      </w:r>
    </w:p>
    <w:p w14:paraId="5AB7EF41" w14:textId="5A9C6A1C" w:rsidR="00544CA4" w:rsidRPr="00066AFA" w:rsidRDefault="00544CA4" w:rsidP="00297245">
      <w:pPr>
        <w:ind w:firstLine="454"/>
        <w:rPr>
          <w:rFonts w:ascii="Times New Roman" w:hAnsi="Times New Roman" w:cs="Times New Roman"/>
          <w:sz w:val="24"/>
          <w:szCs w:val="24"/>
        </w:rPr>
      </w:pPr>
      <w:r w:rsidRPr="00066AFA">
        <w:rPr>
          <w:rFonts w:ascii="Times New Roman" w:hAnsi="Times New Roman" w:cs="Times New Roman"/>
          <w:sz w:val="24"/>
          <w:szCs w:val="24"/>
        </w:rPr>
        <w:t>В первом случае груз плавает в жидкости, и поскольку её уровень в обоих сообщающихся сосудах одинаков, то давление жидкости на дно сосудов одинаково, и силы давления сосудов на стол также одинаковы.</w:t>
      </w:r>
      <w:r w:rsidR="00FC1A7A">
        <w:rPr>
          <w:rFonts w:ascii="Times New Roman" w:hAnsi="Times New Roman" w:cs="Times New Roman"/>
          <w:sz w:val="24"/>
          <w:szCs w:val="24"/>
        </w:rPr>
        <w:t xml:space="preserve"> </w:t>
      </w:r>
      <w:r w:rsidRPr="00066AFA">
        <w:rPr>
          <w:rFonts w:ascii="Times New Roman" w:hAnsi="Times New Roman" w:cs="Times New Roman"/>
          <w:position w:val="-14"/>
          <w:sz w:val="24"/>
          <w:szCs w:val="24"/>
        </w:rPr>
        <w:object w:dxaOrig="1359" w:dyaOrig="400" w14:anchorId="2542AADF">
          <v:shape id="_x0000_i1046" type="#_x0000_t75" style="width:68.25pt;height:21pt" o:ole="">
            <v:imagedata r:id="rId51" o:title=""/>
          </v:shape>
          <o:OLEObject Type="Embed" ProgID="Equation.3" ShapeID="_x0000_i1046" DrawAspect="Content" ObjectID="_1758106214" r:id="rId52"/>
        </w:object>
      </w:r>
      <w:r w:rsidRPr="00066AFA">
        <w:rPr>
          <w:rFonts w:ascii="Times New Roman" w:hAnsi="Times New Roman" w:cs="Times New Roman"/>
          <w:sz w:val="24"/>
          <w:szCs w:val="24"/>
        </w:rPr>
        <w:t>.</w:t>
      </w:r>
    </w:p>
    <w:p w14:paraId="5D626FB2" w14:textId="5124D580" w:rsidR="00544CA4" w:rsidRPr="00066AFA" w:rsidRDefault="00544CA4" w:rsidP="00297245">
      <w:pPr>
        <w:ind w:firstLine="454"/>
        <w:rPr>
          <w:rFonts w:ascii="Times New Roman" w:hAnsi="Times New Roman" w:cs="Times New Roman"/>
          <w:sz w:val="24"/>
          <w:szCs w:val="24"/>
          <w:lang w:bidi="he-IL"/>
        </w:rPr>
      </w:pPr>
      <w:r w:rsidRPr="00066AFA">
        <w:rPr>
          <w:rFonts w:ascii="Times New Roman" w:hAnsi="Times New Roman" w:cs="Times New Roman"/>
          <w:sz w:val="24"/>
          <w:szCs w:val="24"/>
        </w:rPr>
        <w:t xml:space="preserve">Во втором случае утонувший груз будет лежать на дне </w:t>
      </w:r>
      <w:proofErr w:type="gramStart"/>
      <w:r w:rsidRPr="00066AFA">
        <w:rPr>
          <w:rFonts w:ascii="Times New Roman" w:hAnsi="Times New Roman" w:cs="Times New Roman"/>
          <w:sz w:val="24"/>
          <w:szCs w:val="24"/>
        </w:rPr>
        <w:t>сосуда</w:t>
      </w:r>
      <w:proofErr w:type="gramEnd"/>
      <w:r w:rsidRPr="00066AFA">
        <w:rPr>
          <w:rFonts w:ascii="Times New Roman" w:hAnsi="Times New Roman" w:cs="Times New Roman"/>
          <w:sz w:val="24"/>
          <w:szCs w:val="24"/>
        </w:rPr>
        <w:t xml:space="preserve"> и давить на него с силой, равной разности силы тяжести </w:t>
      </w:r>
      <w:r w:rsidRPr="00066AFA">
        <w:rPr>
          <w:rFonts w:ascii="Times New Roman" w:hAnsi="Times New Roman" w:cs="Times New Roman"/>
          <w:sz w:val="24"/>
          <w:szCs w:val="24"/>
          <w:lang w:bidi="he-IL"/>
        </w:rPr>
        <w:t>и силы Архимеда</w:t>
      </w:r>
      <w:r w:rsidRPr="00066AFA">
        <w:rPr>
          <w:rFonts w:ascii="Times New Roman" w:hAnsi="Times New Roman" w:cs="Times New Roman"/>
          <w:i/>
          <w:iCs/>
          <w:sz w:val="24"/>
          <w:szCs w:val="24"/>
          <w:lang w:bidi="he-IL"/>
        </w:rPr>
        <w:t>.</w:t>
      </w:r>
    </w:p>
    <w:p w14:paraId="2463ECC3" w14:textId="3E24CD84" w:rsidR="00544CA4" w:rsidRPr="00066AFA" w:rsidRDefault="00544CA4" w:rsidP="00066AFA">
      <w:pPr>
        <w:ind w:firstLine="454"/>
        <w:jc w:val="left"/>
        <w:rPr>
          <w:rFonts w:ascii="Times New Roman" w:hAnsi="Times New Roman" w:cs="Times New Roman"/>
          <w:sz w:val="24"/>
          <w:szCs w:val="24"/>
          <w:lang w:bidi="he-IL"/>
        </w:rPr>
      </w:pPr>
      <w:r w:rsidRPr="00066AFA">
        <w:rPr>
          <w:rFonts w:ascii="Times New Roman" w:hAnsi="Times New Roman" w:cs="Times New Roman"/>
          <w:position w:val="-16"/>
          <w:sz w:val="24"/>
          <w:szCs w:val="24"/>
          <w:lang w:bidi="he-IL"/>
        </w:rPr>
        <w:object w:dxaOrig="1579" w:dyaOrig="420" w14:anchorId="09A1FFE3">
          <v:shape id="_x0000_i1047" type="#_x0000_t75" style="width:78.75pt;height:21pt" o:ole="">
            <v:imagedata r:id="rId53" o:title=""/>
          </v:shape>
          <o:OLEObject Type="Embed" ProgID="Equation.3" ShapeID="_x0000_i1047" DrawAspect="Content" ObjectID="_1758106215" r:id="rId54"/>
        </w:object>
      </w:r>
      <w:r w:rsidRPr="00066AFA">
        <w:rPr>
          <w:rFonts w:ascii="Times New Roman" w:hAnsi="Times New Roman" w:cs="Times New Roman"/>
          <w:sz w:val="24"/>
          <w:szCs w:val="24"/>
          <w:lang w:bidi="he-IL"/>
        </w:rPr>
        <w:t>.</w:t>
      </w:r>
      <w:r w:rsidR="00FC1A7A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  <w:r w:rsidRPr="00066AFA">
        <w:rPr>
          <w:rFonts w:ascii="Times New Roman" w:hAnsi="Times New Roman" w:cs="Times New Roman"/>
          <w:position w:val="-32"/>
          <w:sz w:val="24"/>
          <w:szCs w:val="24"/>
          <w:lang w:bidi="he-IL"/>
        </w:rPr>
        <w:object w:dxaOrig="2299" w:dyaOrig="760" w14:anchorId="26E256E5">
          <v:shape id="_x0000_i1048" type="#_x0000_t75" style="width:115.5pt;height:38.25pt" o:ole="">
            <v:imagedata r:id="rId55" o:title=""/>
          </v:shape>
          <o:OLEObject Type="Embed" ProgID="Equation.3" ShapeID="_x0000_i1048" DrawAspect="Content" ObjectID="_1758106216" r:id="rId56"/>
        </w:object>
      </w:r>
      <w:r w:rsidRPr="00066AFA">
        <w:rPr>
          <w:rFonts w:ascii="Times New Roman" w:hAnsi="Times New Roman" w:cs="Times New Roman"/>
          <w:sz w:val="24"/>
          <w:szCs w:val="24"/>
          <w:lang w:bidi="he-IL"/>
        </w:rPr>
        <w:t>.</w:t>
      </w:r>
    </w:p>
    <w:p w14:paraId="287EBA4D" w14:textId="77777777" w:rsidR="00544CA4" w:rsidRDefault="00544CA4" w:rsidP="00297245">
      <w:pPr>
        <w:ind w:firstLine="454"/>
        <w:rPr>
          <w:rFonts w:ascii="Times New Roman" w:hAnsi="Times New Roman" w:cs="Times New Roman"/>
          <w:sz w:val="24"/>
          <w:szCs w:val="24"/>
          <w:lang w:bidi="he-IL"/>
        </w:rPr>
      </w:pPr>
      <w:r w:rsidRPr="00066AFA">
        <w:rPr>
          <w:rFonts w:ascii="Times New Roman" w:hAnsi="Times New Roman" w:cs="Times New Roman"/>
          <w:sz w:val="24"/>
          <w:szCs w:val="24"/>
          <w:lang w:bidi="he-IL"/>
        </w:rPr>
        <w:t xml:space="preserve">При этом жидкость по-прежнему будет давить на дно сообщающихся сосудов с одинаковой силой. Поэтому сосуд с грузом будет давить на стол с силой, превышающей силу давления сосуда без </w:t>
      </w:r>
      <w:r w:rsidRPr="00066AFA">
        <w:rPr>
          <w:rFonts w:ascii="Times New Roman" w:hAnsi="Times New Roman" w:cs="Times New Roman"/>
          <w:sz w:val="24"/>
          <w:szCs w:val="24"/>
        </w:rPr>
        <w:t xml:space="preserve">груза на величину </w:t>
      </w:r>
      <w:r w:rsidRPr="00066AFA">
        <w:rPr>
          <w:rFonts w:ascii="Times New Roman" w:hAnsi="Times New Roman" w:cs="Times New Roman"/>
          <w:position w:val="-16"/>
          <w:sz w:val="24"/>
          <w:szCs w:val="24"/>
          <w:lang w:bidi="he-IL"/>
        </w:rPr>
        <w:object w:dxaOrig="1020" w:dyaOrig="420" w14:anchorId="542C6835">
          <v:shape id="_x0000_i1049" type="#_x0000_t75" style="width:51pt;height:21pt" o:ole="">
            <v:imagedata r:id="rId57" o:title=""/>
          </v:shape>
          <o:OLEObject Type="Embed" ProgID="Equation.3" ShapeID="_x0000_i1049" DrawAspect="Content" ObjectID="_1758106217" r:id="rId58"/>
        </w:object>
      </w:r>
      <w:r w:rsidR="00FC1A7A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Pr="00066AFA">
        <w:rPr>
          <w:rFonts w:ascii="Times New Roman" w:hAnsi="Times New Roman" w:cs="Times New Roman"/>
          <w:position w:val="-34"/>
          <w:sz w:val="24"/>
          <w:szCs w:val="24"/>
          <w:lang w:bidi="he-IL"/>
        </w:rPr>
        <w:object w:dxaOrig="2040" w:dyaOrig="820" w14:anchorId="46A68B00">
          <v:shape id="_x0000_i1050" type="#_x0000_t75" style="width:102pt;height:40.5pt" o:ole="">
            <v:imagedata r:id="rId59" o:title=""/>
          </v:shape>
          <o:OLEObject Type="Embed" ProgID="Equation.3" ShapeID="_x0000_i1050" DrawAspect="Content" ObjectID="_1758106218" r:id="rId60"/>
        </w:object>
      </w:r>
      <w:r w:rsidRPr="00066AFA">
        <w:rPr>
          <w:rFonts w:ascii="Times New Roman" w:hAnsi="Times New Roman" w:cs="Times New Roman"/>
          <w:sz w:val="24"/>
          <w:szCs w:val="24"/>
          <w:lang w:bidi="he-IL"/>
        </w:rPr>
        <w:t>.</w:t>
      </w:r>
    </w:p>
    <w:p w14:paraId="20BDDE10" w14:textId="362C3491" w:rsidR="00A8468A" w:rsidRPr="00066AFA" w:rsidRDefault="00A8468A" w:rsidP="00066AFA">
      <w:pPr>
        <w:ind w:firstLine="454"/>
        <w:jc w:val="left"/>
        <w:rPr>
          <w:rFonts w:ascii="Times New Roman" w:hAnsi="Times New Roman" w:cs="Times New Roman"/>
          <w:sz w:val="24"/>
          <w:szCs w:val="24"/>
          <w:lang w:bidi="he-IL"/>
        </w:rPr>
      </w:pPr>
      <w:r w:rsidRPr="00A8468A">
        <w:rPr>
          <w:rFonts w:ascii="Times New Roman" w:hAnsi="Times New Roman" w:cs="Times New Roman"/>
          <w:b/>
          <w:sz w:val="24"/>
          <w:szCs w:val="24"/>
          <w:lang w:bidi="he-IL"/>
        </w:rPr>
        <w:t>Примечание экспертам:</w:t>
      </w:r>
      <w:r w:rsidR="00242349">
        <w:rPr>
          <w:rFonts w:ascii="Times New Roman" w:hAnsi="Times New Roman" w:cs="Times New Roman"/>
          <w:sz w:val="24"/>
          <w:szCs w:val="24"/>
          <w:lang w:bidi="he-IL"/>
        </w:rPr>
        <w:t xml:space="preserve"> е</w:t>
      </w:r>
      <w:r>
        <w:rPr>
          <w:rFonts w:ascii="Times New Roman" w:hAnsi="Times New Roman" w:cs="Times New Roman"/>
          <w:sz w:val="24"/>
          <w:szCs w:val="24"/>
          <w:lang w:bidi="he-IL"/>
        </w:rPr>
        <w:t>сли участник разбирает только один из случаев, то задача оценивается не более чем в 5 баллов.</w:t>
      </w:r>
    </w:p>
    <w:p w14:paraId="2EFCC73B" w14:textId="77777777" w:rsidR="00D633EA" w:rsidRPr="00066AFA" w:rsidRDefault="00D633EA" w:rsidP="00066AFA">
      <w:pPr>
        <w:ind w:firstLine="454"/>
        <w:rPr>
          <w:rStyle w:val="fontstyle01"/>
          <w:rFonts w:ascii="Times New Roman" w:hAnsi="Times New Roman" w:cs="Times New Roman"/>
        </w:rPr>
      </w:pPr>
    </w:p>
    <w:p w14:paraId="3273FDD9" w14:textId="77777777" w:rsidR="008377DD" w:rsidRPr="00066AFA" w:rsidRDefault="008377DD" w:rsidP="00066AFA">
      <w:pPr>
        <w:ind w:firstLine="4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6AF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proofErr w:type="spellStart"/>
      <w:r w:rsidRPr="00066AF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Псевдоэксперимент</w:t>
      </w:r>
      <w:proofErr w:type="spellEnd"/>
      <w:r w:rsidRPr="00066AF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26DE3863" w14:textId="1073699C" w:rsidR="00A4123C" w:rsidRPr="00066AFA" w:rsidRDefault="008377DD" w:rsidP="00066AFA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В лаборатории линейной электродинамики экспериментатор Иванов исследовал вольтамперную характеристику резистора, занося в таблицу значения силы тока </w:t>
      </w:r>
      <w:r w:rsidRPr="00066AFA">
        <w:rPr>
          <w:rFonts w:ascii="Times New Roman" w:hAnsi="Times New Roman" w:cs="Times New Roman"/>
          <w:i/>
          <w:iCs/>
          <w:color w:val="000000"/>
          <w:sz w:val="24"/>
          <w:szCs w:val="24"/>
        </w:rPr>
        <w:t>I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>, текущего через резистор</w:t>
      </w:r>
      <w:r w:rsidR="00242349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 и поданное на него напряжение </w:t>
      </w:r>
      <w:r w:rsidRPr="00066AFA">
        <w:rPr>
          <w:rFonts w:ascii="Times New Roman" w:hAnsi="Times New Roman" w:cs="Times New Roman"/>
          <w:i/>
          <w:iCs/>
          <w:color w:val="000000"/>
          <w:sz w:val="24"/>
          <w:szCs w:val="24"/>
        </w:rPr>
        <w:t>U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. Позже выяснилось, что в таблицу кроме результатов Иванова попали данные, полученные в соседней лаборатории нелинейных элементов. </w:t>
      </w:r>
    </w:p>
    <w:p w14:paraId="3625FD8A" w14:textId="1EF296E8" w:rsidR="00A4123C" w:rsidRPr="00066AFA" w:rsidRDefault="00A4123C" w:rsidP="00066AFA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066AF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7D282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377DD" w:rsidRPr="00066AFA">
        <w:rPr>
          <w:rFonts w:ascii="Times New Roman" w:hAnsi="Times New Roman" w:cs="Times New Roman"/>
          <w:color w:val="000000"/>
          <w:sz w:val="24"/>
          <w:szCs w:val="24"/>
        </w:rPr>
        <w:t>Построив график, определите, какие результаты относятся к эксперименту Иванова.</w:t>
      </w:r>
    </w:p>
    <w:p w14:paraId="6A7C6D39" w14:textId="5A9A935B" w:rsidR="00A4123C" w:rsidRPr="00066AFA" w:rsidRDefault="00A4123C" w:rsidP="00066AFA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066AF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7D282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377DD"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Найдите сопротивление исследуемого резистора. </w:t>
      </w:r>
    </w:p>
    <w:p w14:paraId="42771898" w14:textId="54BB3674" w:rsidR="008377DD" w:rsidRDefault="00A4123C" w:rsidP="00066AFA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066AFA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7D282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377DD" w:rsidRPr="00066AFA">
        <w:rPr>
          <w:rFonts w:ascii="Times New Roman" w:hAnsi="Times New Roman" w:cs="Times New Roman"/>
          <w:color w:val="000000"/>
          <w:sz w:val="24"/>
          <w:szCs w:val="24"/>
        </w:rPr>
        <w:t>Какая точка может соответствовать как резистору, так и нелинейному элементу?</w:t>
      </w:r>
    </w:p>
    <w:p w14:paraId="04894213" w14:textId="77777777" w:rsidR="002D2E2F" w:rsidRPr="00066AFA" w:rsidRDefault="002D2E2F" w:rsidP="00066AFA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A2D89" w14:paraId="745F21E0" w14:textId="77777777" w:rsidTr="006A2D89">
        <w:tc>
          <w:tcPr>
            <w:tcW w:w="567" w:type="dxa"/>
            <w:noWrap/>
          </w:tcPr>
          <w:p w14:paraId="6DF766D8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lastRenderedPageBreak/>
              <w:t>№</w:t>
            </w:r>
          </w:p>
        </w:tc>
        <w:tc>
          <w:tcPr>
            <w:tcW w:w="567" w:type="dxa"/>
            <w:noWrap/>
          </w:tcPr>
          <w:p w14:paraId="47314E53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</w:tcPr>
          <w:p w14:paraId="4996A8AF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</w:tcPr>
          <w:p w14:paraId="33D215F2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noWrap/>
          </w:tcPr>
          <w:p w14:paraId="1DA0AC9F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noWrap/>
          </w:tcPr>
          <w:p w14:paraId="380B2315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noWrap/>
          </w:tcPr>
          <w:p w14:paraId="1E4DB5DF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noWrap/>
          </w:tcPr>
          <w:p w14:paraId="2646EC4D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noWrap/>
          </w:tcPr>
          <w:p w14:paraId="09E419F9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noWrap/>
          </w:tcPr>
          <w:p w14:paraId="0EC50A53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noWrap/>
          </w:tcPr>
          <w:p w14:paraId="3829D3B7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</w:tcPr>
          <w:p w14:paraId="37ABEAD9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</w:tcPr>
          <w:p w14:paraId="595D58BA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noWrap/>
          </w:tcPr>
          <w:p w14:paraId="6D21C5DD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noWrap/>
          </w:tcPr>
          <w:p w14:paraId="43B09783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</w:tcPr>
          <w:p w14:paraId="68B1498A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6A2D89" w14:paraId="7D75B021" w14:textId="77777777" w:rsidTr="006A2D89">
        <w:tc>
          <w:tcPr>
            <w:tcW w:w="567" w:type="dxa"/>
            <w:noWrap/>
          </w:tcPr>
          <w:p w14:paraId="00A37A0D" w14:textId="77777777" w:rsidR="006A2D89" w:rsidRPr="006A2D89" w:rsidRDefault="006A2D89" w:rsidP="006A2D89">
            <w:pPr>
              <w:ind w:left="-142" w:right="-75"/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U</w:t>
            </w: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, В</w:t>
            </w:r>
          </w:p>
        </w:tc>
        <w:tc>
          <w:tcPr>
            <w:tcW w:w="567" w:type="dxa"/>
            <w:noWrap/>
          </w:tcPr>
          <w:p w14:paraId="1A8DF8F3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67" w:type="dxa"/>
            <w:noWrap/>
          </w:tcPr>
          <w:p w14:paraId="53944CE8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567" w:type="dxa"/>
            <w:noWrap/>
          </w:tcPr>
          <w:p w14:paraId="7B574252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567" w:type="dxa"/>
            <w:noWrap/>
          </w:tcPr>
          <w:p w14:paraId="5D984ACF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567" w:type="dxa"/>
            <w:noWrap/>
          </w:tcPr>
          <w:p w14:paraId="367ACD54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567" w:type="dxa"/>
            <w:noWrap/>
          </w:tcPr>
          <w:p w14:paraId="2023D919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567" w:type="dxa"/>
            <w:noWrap/>
          </w:tcPr>
          <w:p w14:paraId="1A4C55CC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567" w:type="dxa"/>
            <w:noWrap/>
          </w:tcPr>
          <w:p w14:paraId="7D84320C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567" w:type="dxa"/>
            <w:noWrap/>
          </w:tcPr>
          <w:p w14:paraId="5380E660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567" w:type="dxa"/>
            <w:noWrap/>
          </w:tcPr>
          <w:p w14:paraId="1312DFFF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567" w:type="dxa"/>
            <w:noWrap/>
          </w:tcPr>
          <w:p w14:paraId="5627FB6C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567" w:type="dxa"/>
            <w:noWrap/>
          </w:tcPr>
          <w:p w14:paraId="56E54A81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567" w:type="dxa"/>
            <w:noWrap/>
          </w:tcPr>
          <w:p w14:paraId="356822C3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567" w:type="dxa"/>
            <w:noWrap/>
          </w:tcPr>
          <w:p w14:paraId="770A5BE4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567" w:type="dxa"/>
            <w:noWrap/>
          </w:tcPr>
          <w:p w14:paraId="63743DDA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</w:tr>
      <w:tr w:rsidR="006A2D89" w14:paraId="6D680184" w14:textId="77777777" w:rsidTr="006A2D89">
        <w:tc>
          <w:tcPr>
            <w:tcW w:w="567" w:type="dxa"/>
            <w:noWrap/>
          </w:tcPr>
          <w:p w14:paraId="26F2DD52" w14:textId="77777777" w:rsidR="006A2D89" w:rsidRPr="006A2D89" w:rsidRDefault="006A2D89" w:rsidP="006A2D89">
            <w:pPr>
              <w:ind w:left="-142" w:right="-75"/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, А</w:t>
            </w:r>
          </w:p>
        </w:tc>
        <w:tc>
          <w:tcPr>
            <w:tcW w:w="567" w:type="dxa"/>
            <w:noWrap/>
          </w:tcPr>
          <w:p w14:paraId="4E216C07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567" w:type="dxa"/>
            <w:noWrap/>
          </w:tcPr>
          <w:p w14:paraId="733A2F31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0,43</w:t>
            </w:r>
          </w:p>
        </w:tc>
        <w:tc>
          <w:tcPr>
            <w:tcW w:w="567" w:type="dxa"/>
            <w:noWrap/>
          </w:tcPr>
          <w:p w14:paraId="1A316529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567" w:type="dxa"/>
            <w:noWrap/>
          </w:tcPr>
          <w:p w14:paraId="7402A132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567" w:type="dxa"/>
            <w:noWrap/>
          </w:tcPr>
          <w:p w14:paraId="23EEEA0F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567" w:type="dxa"/>
            <w:noWrap/>
          </w:tcPr>
          <w:p w14:paraId="1F9614B2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567" w:type="dxa"/>
            <w:noWrap/>
          </w:tcPr>
          <w:p w14:paraId="5BA4C2EF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0,27</w:t>
            </w:r>
          </w:p>
        </w:tc>
        <w:tc>
          <w:tcPr>
            <w:tcW w:w="567" w:type="dxa"/>
            <w:noWrap/>
          </w:tcPr>
          <w:p w14:paraId="5AD73599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567" w:type="dxa"/>
            <w:noWrap/>
          </w:tcPr>
          <w:p w14:paraId="0D300235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  <w:tc>
          <w:tcPr>
            <w:tcW w:w="567" w:type="dxa"/>
            <w:noWrap/>
          </w:tcPr>
          <w:p w14:paraId="05D153A5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  <w:tc>
          <w:tcPr>
            <w:tcW w:w="567" w:type="dxa"/>
            <w:noWrap/>
          </w:tcPr>
          <w:p w14:paraId="4A8290BF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0,34</w:t>
            </w:r>
          </w:p>
        </w:tc>
        <w:tc>
          <w:tcPr>
            <w:tcW w:w="567" w:type="dxa"/>
            <w:noWrap/>
          </w:tcPr>
          <w:p w14:paraId="0DF7C4E2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567" w:type="dxa"/>
            <w:noWrap/>
          </w:tcPr>
          <w:p w14:paraId="7548CF3D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  <w:tc>
          <w:tcPr>
            <w:tcW w:w="567" w:type="dxa"/>
            <w:noWrap/>
          </w:tcPr>
          <w:p w14:paraId="05435FC2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567" w:type="dxa"/>
            <w:noWrap/>
          </w:tcPr>
          <w:p w14:paraId="04BD4E0D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</w:tr>
    </w:tbl>
    <w:p w14:paraId="4A0F1904" w14:textId="2D24E538" w:rsidR="00DF689C" w:rsidRPr="00066AFA" w:rsidRDefault="00DF689C" w:rsidP="00066AFA">
      <w:pPr>
        <w:ind w:firstLine="454"/>
        <w:rPr>
          <w:rStyle w:val="fontstyle01"/>
          <w:rFonts w:ascii="Times New Roman" w:hAnsi="Times New Roman" w:cs="Times New Roman"/>
        </w:rPr>
      </w:pPr>
      <w:r w:rsidRPr="00066AFA">
        <w:rPr>
          <w:rStyle w:val="fontstyle01"/>
          <w:rFonts w:ascii="Times New Roman" w:hAnsi="Times New Roman" w:cs="Times New Roman"/>
          <w:i/>
          <w:u w:val="single"/>
        </w:rPr>
        <w:t>Оборудование</w:t>
      </w:r>
      <w:r w:rsidRPr="00066AFA">
        <w:rPr>
          <w:rStyle w:val="fontstyle01"/>
          <w:rFonts w:ascii="Times New Roman" w:hAnsi="Times New Roman" w:cs="Times New Roman"/>
          <w:u w:val="single"/>
        </w:rPr>
        <w:t>:</w:t>
      </w:r>
      <w:r w:rsidRPr="00066AFA">
        <w:rPr>
          <w:rStyle w:val="fontstyle01"/>
          <w:rFonts w:ascii="Times New Roman" w:hAnsi="Times New Roman" w:cs="Times New Roman"/>
        </w:rPr>
        <w:t xml:space="preserve"> лист миллиметровой бумаги </w:t>
      </w:r>
      <w:r w:rsidR="00A8468A">
        <w:rPr>
          <w:rStyle w:val="fontstyle01"/>
          <w:rFonts w:ascii="Times New Roman" w:hAnsi="Times New Roman" w:cs="Times New Roman"/>
        </w:rPr>
        <w:t xml:space="preserve"> формата А5 </w:t>
      </w:r>
      <w:r w:rsidRPr="00066AFA">
        <w:rPr>
          <w:rStyle w:val="fontstyle01"/>
          <w:rFonts w:ascii="Times New Roman" w:hAnsi="Times New Roman" w:cs="Times New Roman"/>
        </w:rPr>
        <w:t>для построения графика.</w:t>
      </w:r>
    </w:p>
    <w:p w14:paraId="403F963B" w14:textId="77777777" w:rsidR="008377DD" w:rsidRPr="00066AFA" w:rsidRDefault="008377DD" w:rsidP="00066AFA">
      <w:pPr>
        <w:ind w:firstLine="454"/>
        <w:rPr>
          <w:rStyle w:val="fontstyle01"/>
          <w:rFonts w:ascii="Times New Roman" w:hAnsi="Times New Roman" w:cs="Times New Roman"/>
        </w:rPr>
      </w:pPr>
    </w:p>
    <w:p w14:paraId="62731EDD" w14:textId="77777777" w:rsidR="008377DD" w:rsidRPr="00066AFA" w:rsidRDefault="008377DD" w:rsidP="00066AFA">
      <w:pPr>
        <w:ind w:firstLine="4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6AF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Возможное решение</w:t>
      </w:r>
    </w:p>
    <w:p w14:paraId="7573DE6C" w14:textId="1484D5A0" w:rsidR="00A4123C" w:rsidRPr="00066AFA" w:rsidRDefault="00A4123C" w:rsidP="00066AFA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066AF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7D282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D2825">
        <w:rPr>
          <w:rFonts w:ascii="Times New Roman" w:hAnsi="Times New Roman" w:cs="Times New Roman"/>
          <w:color w:val="000000"/>
          <w:sz w:val="24"/>
          <w:szCs w:val="24"/>
        </w:rPr>
        <w:t>Нанесё</w:t>
      </w:r>
      <w:r w:rsidR="008377DD"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м все экспериментальные точки на поле графика с осями </w:t>
      </w:r>
      <w:r w:rsidR="008377DD" w:rsidRPr="00066AF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U </w:t>
      </w:r>
      <w:r w:rsidR="008377DD"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="008377DD" w:rsidRPr="00066AFA">
        <w:rPr>
          <w:rFonts w:ascii="Times New Roman" w:hAnsi="Times New Roman" w:cs="Times New Roman"/>
          <w:i/>
          <w:iCs/>
          <w:color w:val="000000"/>
          <w:sz w:val="24"/>
          <w:szCs w:val="24"/>
        </w:rPr>
        <w:t>I</w:t>
      </w:r>
      <w:r w:rsidR="008377DD"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. Так как по закону Ома зависимость силы тока от напряжения для резистора должна быть линейной, выделим точки, лежащие на одной прямой, в широком диапазоне напряжений. Не попавшие на </w:t>
      </w:r>
      <w:proofErr w:type="gramStart"/>
      <w:r w:rsidR="008377DD" w:rsidRPr="00066AFA">
        <w:rPr>
          <w:rFonts w:ascii="Times New Roman" w:hAnsi="Times New Roman" w:cs="Times New Roman"/>
          <w:color w:val="000000"/>
          <w:sz w:val="24"/>
          <w:szCs w:val="24"/>
        </w:rPr>
        <w:t>прямую</w:t>
      </w:r>
      <w:proofErr w:type="gramEnd"/>
      <w:r w:rsidR="008377DD"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 точки относятся к нелинейному элементу </w:t>
      </w:r>
      <w:r w:rsidR="002D2E2F" w:rsidRPr="002D2E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(6 баллов)</w:t>
      </w:r>
      <w:r w:rsidR="007D2825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7928C2C7" w14:textId="77777777" w:rsidR="00A4123C" w:rsidRPr="00066AFA" w:rsidRDefault="00A4123C" w:rsidP="00066AFA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</w:p>
    <w:p w14:paraId="2BC53BB7" w14:textId="77777777" w:rsidR="00A4123C" w:rsidRPr="00066AFA" w:rsidRDefault="00A4123C" w:rsidP="00066AFA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066AFA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E2F5F5B" wp14:editId="7A6A1686">
            <wp:extent cx="3556660" cy="2372828"/>
            <wp:effectExtent l="19050" t="0" r="5690" b="0"/>
            <wp:docPr id="2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536" cy="2372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5E97F3" w14:textId="49150ADA" w:rsidR="008377DD" w:rsidRPr="00066AFA" w:rsidRDefault="00A4123C" w:rsidP="00066AFA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066AF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7D282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377DD"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По угловому коэффициенту наклона прямой находим сопротивление резистора </w:t>
      </w:r>
      <w:r w:rsidR="008377DD" w:rsidRPr="00066AF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R </w:t>
      </w:r>
      <w:r w:rsidR="008377DD" w:rsidRPr="00066AFA">
        <w:rPr>
          <w:rFonts w:ascii="Times New Roman" w:hAnsi="Times New Roman" w:cs="Times New Roman"/>
          <w:color w:val="000000"/>
          <w:sz w:val="24"/>
          <w:szCs w:val="24"/>
        </w:rPr>
        <w:t>= 7 Ом. Резистору соответствуют точки таблицы</w:t>
      </w:r>
      <w:r w:rsidR="002D2E2F" w:rsidRPr="002D2E2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D2E2F" w:rsidRPr="002D2E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(2 балла)</w:t>
      </w:r>
      <w:r w:rsidR="007D2825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60F82E8D" w14:textId="77777777" w:rsidR="008377DD" w:rsidRPr="00066AFA" w:rsidRDefault="008377DD" w:rsidP="00066AFA">
      <w:pPr>
        <w:ind w:firstLine="454"/>
        <w:rPr>
          <w:rStyle w:val="fontstyle01"/>
          <w:rFonts w:ascii="Times New Roman" w:hAnsi="Times New Roman" w:cs="Times New Roman"/>
        </w:rPr>
      </w:pPr>
      <w:r w:rsidRPr="00066AFA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2EF053F" wp14:editId="36A91163">
            <wp:extent cx="3570136" cy="797491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990" cy="799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1EB901" w14:textId="1FC1FC67" w:rsidR="008377DD" w:rsidRPr="00066AFA" w:rsidRDefault="00A4123C" w:rsidP="00066AFA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066AFA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7D282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377DD"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Точка </w:t>
      </w:r>
      <w:r w:rsidR="008377DD" w:rsidRPr="00066AF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U </w:t>
      </w:r>
      <w:r w:rsidR="008377DD" w:rsidRPr="00066AFA">
        <w:rPr>
          <w:rFonts w:ascii="Times New Roman" w:hAnsi="Times New Roman" w:cs="Times New Roman"/>
          <w:color w:val="000000"/>
          <w:sz w:val="24"/>
          <w:szCs w:val="24"/>
        </w:rPr>
        <w:t>= 1,6</w:t>
      </w:r>
      <w:proofErr w:type="gramStart"/>
      <w:r w:rsidR="008377DD"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="008377DD"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 может соответствовать как резистору, так и нелинейному элементу</w:t>
      </w:r>
      <w:r w:rsidR="002D2E2F" w:rsidRPr="002D2E2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D2E2F" w:rsidRPr="00C205C0">
        <w:rPr>
          <w:rFonts w:ascii="Times New Roman" w:hAnsi="Times New Roman" w:cs="Times New Roman"/>
          <w:b/>
          <w:color w:val="000000"/>
          <w:sz w:val="24"/>
          <w:szCs w:val="24"/>
        </w:rPr>
        <w:t>(2 балла)</w:t>
      </w:r>
      <w:r w:rsidR="00C205C0" w:rsidRPr="00C205C0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14:paraId="31AC36C7" w14:textId="77777777" w:rsidR="008377DD" w:rsidRPr="00066AFA" w:rsidRDefault="008377DD" w:rsidP="00066AFA">
      <w:pPr>
        <w:ind w:firstLine="454"/>
        <w:rPr>
          <w:rStyle w:val="fontstyle01"/>
          <w:rFonts w:ascii="Times New Roman" w:hAnsi="Times New Roman" w:cs="Times New Roman"/>
        </w:rPr>
      </w:pPr>
    </w:p>
    <w:p w14:paraId="36BE3AD9" w14:textId="423CA25A" w:rsidR="00E25069" w:rsidRPr="00066AFA" w:rsidRDefault="00E25069" w:rsidP="00066AFA">
      <w:pPr>
        <w:ind w:firstLine="454"/>
        <w:rPr>
          <w:rFonts w:ascii="Times New Roman" w:hAnsi="Times New Roman" w:cs="Times New Roman"/>
          <w:sz w:val="24"/>
          <w:szCs w:val="24"/>
        </w:rPr>
      </w:pPr>
      <w:r w:rsidRPr="00066AFA">
        <w:rPr>
          <w:rFonts w:ascii="Times New Roman" w:hAnsi="Times New Roman" w:cs="Times New Roman"/>
          <w:b/>
          <w:sz w:val="24"/>
          <w:szCs w:val="24"/>
        </w:rPr>
        <w:t xml:space="preserve">Критерии и методики </w:t>
      </w:r>
      <w:proofErr w:type="gramStart"/>
      <w:r w:rsidRPr="00066AFA">
        <w:rPr>
          <w:rFonts w:ascii="Times New Roman" w:hAnsi="Times New Roman" w:cs="Times New Roman"/>
          <w:b/>
          <w:sz w:val="24"/>
          <w:szCs w:val="24"/>
        </w:rPr>
        <w:t>оценивания выполненных олимпиадных заданий</w:t>
      </w:r>
      <w:r w:rsidRPr="00066AFA">
        <w:rPr>
          <w:rFonts w:ascii="Times New Roman" w:hAnsi="Times New Roman" w:cs="Times New Roman"/>
          <w:sz w:val="24"/>
          <w:szCs w:val="24"/>
        </w:rPr>
        <w:t xml:space="preserve"> муниципального этапа </w:t>
      </w:r>
      <w:r w:rsidR="00C205C0">
        <w:rPr>
          <w:rFonts w:ascii="Times New Roman" w:hAnsi="Times New Roman" w:cs="Times New Roman"/>
          <w:sz w:val="24"/>
          <w:szCs w:val="24"/>
        </w:rPr>
        <w:t>В</w:t>
      </w:r>
      <w:r w:rsidRPr="00066AFA">
        <w:rPr>
          <w:rFonts w:ascii="Times New Roman" w:hAnsi="Times New Roman" w:cs="Times New Roman"/>
          <w:sz w:val="24"/>
          <w:szCs w:val="24"/>
        </w:rPr>
        <w:t>сероссийской олимпиады школьников</w:t>
      </w:r>
      <w:proofErr w:type="gramEnd"/>
      <w:r w:rsidRPr="00066AFA">
        <w:rPr>
          <w:rFonts w:ascii="Times New Roman" w:hAnsi="Times New Roman" w:cs="Times New Roman"/>
          <w:sz w:val="24"/>
          <w:szCs w:val="24"/>
        </w:rPr>
        <w:t xml:space="preserve"> по физике в Архангельской области в 2023</w:t>
      </w:r>
      <w:r w:rsidR="00C205C0">
        <w:rPr>
          <w:rFonts w:ascii="Times New Roman" w:hAnsi="Times New Roman" w:cs="Times New Roman"/>
          <w:sz w:val="24"/>
          <w:szCs w:val="24"/>
        </w:rPr>
        <w:t>/</w:t>
      </w:r>
      <w:r w:rsidRPr="00066AFA">
        <w:rPr>
          <w:rFonts w:ascii="Times New Roman" w:hAnsi="Times New Roman" w:cs="Times New Roman"/>
          <w:sz w:val="24"/>
          <w:szCs w:val="24"/>
        </w:rPr>
        <w:t>24 учебном году приводятся в соответствии с системой оценивания регионального этапа и осуществля</w:t>
      </w:r>
      <w:r w:rsidR="00C205C0">
        <w:rPr>
          <w:rFonts w:ascii="Times New Roman" w:hAnsi="Times New Roman" w:cs="Times New Roman"/>
          <w:sz w:val="24"/>
          <w:szCs w:val="24"/>
        </w:rPr>
        <w:t>ю</w:t>
      </w:r>
      <w:r w:rsidRPr="00066AFA">
        <w:rPr>
          <w:rFonts w:ascii="Times New Roman" w:hAnsi="Times New Roman" w:cs="Times New Roman"/>
          <w:sz w:val="24"/>
          <w:szCs w:val="24"/>
        </w:rPr>
        <w:t>тся по критериям, предложенным центральной предметно-методической комиссией.  При этом муниципальным предметно-методическим комиссиям рекомендуется оценивать выполнение заданий согласно стандартной методике оценивания решений, если нет специальных указаний.</w:t>
      </w:r>
    </w:p>
    <w:p w14:paraId="3AE46668" w14:textId="77777777" w:rsidR="00E25069" w:rsidRPr="00066AFA" w:rsidRDefault="00E25069" w:rsidP="00066AFA">
      <w:pPr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066AFA">
        <w:rPr>
          <w:rFonts w:ascii="Times New Roman" w:hAnsi="Times New Roman" w:cs="Times New Roman"/>
          <w:b/>
          <w:sz w:val="24"/>
          <w:szCs w:val="24"/>
        </w:rPr>
        <w:t>Каждое задание оценивается в 10 баллов.</w:t>
      </w:r>
    </w:p>
    <w:p w14:paraId="673979DF" w14:textId="77777777" w:rsidR="00E25069" w:rsidRPr="00066AFA" w:rsidRDefault="00E25069" w:rsidP="00066AFA">
      <w:pPr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066AFA">
        <w:rPr>
          <w:rFonts w:ascii="Times New Roman" w:hAnsi="Times New Roman" w:cs="Times New Roman"/>
          <w:b/>
          <w:sz w:val="24"/>
          <w:szCs w:val="24"/>
        </w:rPr>
        <w:t xml:space="preserve">Максимальный балл – </w:t>
      </w:r>
      <w:r w:rsidR="00DB0E7B" w:rsidRPr="00066AFA">
        <w:rPr>
          <w:rFonts w:ascii="Times New Roman" w:hAnsi="Times New Roman" w:cs="Times New Roman"/>
          <w:b/>
          <w:sz w:val="24"/>
          <w:szCs w:val="24"/>
        </w:rPr>
        <w:t>5</w:t>
      </w:r>
      <w:r w:rsidRPr="00066AFA">
        <w:rPr>
          <w:rFonts w:ascii="Times New Roman" w:hAnsi="Times New Roman" w:cs="Times New Roman"/>
          <w:b/>
          <w:sz w:val="24"/>
          <w:szCs w:val="24"/>
        </w:rPr>
        <w:t>0.</w:t>
      </w:r>
    </w:p>
    <w:p w14:paraId="230554E7" w14:textId="77777777" w:rsidR="00E25069" w:rsidRPr="00066AFA" w:rsidRDefault="00E25069" w:rsidP="00066AFA">
      <w:pPr>
        <w:ind w:firstLine="454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4"/>
        <w:gridCol w:w="8084"/>
      </w:tblGrid>
      <w:tr w:rsidR="00E25069" w:rsidRPr="00066AFA" w14:paraId="27C4C60F" w14:textId="77777777" w:rsidTr="00E25069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E32F" w14:textId="77777777" w:rsidR="00E25069" w:rsidRPr="00066AFA" w:rsidRDefault="00E25069" w:rsidP="00066A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AFA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3D92" w14:textId="77777777" w:rsidR="00E25069" w:rsidRPr="00066AFA" w:rsidRDefault="00E25069" w:rsidP="00066A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AFA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Правильность (ошибочность) решения</w:t>
            </w:r>
          </w:p>
        </w:tc>
      </w:tr>
      <w:tr w:rsidR="00E25069" w:rsidRPr="00066AFA" w14:paraId="2CDBC64C" w14:textId="77777777" w:rsidTr="00E25069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F3E2" w14:textId="77777777" w:rsidR="00E25069" w:rsidRPr="00066AFA" w:rsidRDefault="00E25069" w:rsidP="00066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A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F50C" w14:textId="77777777" w:rsidR="00E25069" w:rsidRPr="00066AFA" w:rsidRDefault="00E25069" w:rsidP="00066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AFA">
              <w:rPr>
                <w:rFonts w:ascii="Times New Roman" w:hAnsi="Times New Roman" w:cs="Times New Roman"/>
                <w:sz w:val="24"/>
                <w:szCs w:val="24"/>
              </w:rPr>
              <w:t>Полное верное решение</w:t>
            </w:r>
          </w:p>
        </w:tc>
      </w:tr>
      <w:tr w:rsidR="00E25069" w:rsidRPr="00066AFA" w14:paraId="5CD65BBE" w14:textId="77777777" w:rsidTr="00E25069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0B88" w14:textId="7D3EE55F" w:rsidR="00E25069" w:rsidRPr="00066AFA" w:rsidRDefault="00E25069" w:rsidP="00C205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A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205C0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066A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238B" w14:textId="23F555CF" w:rsidR="00E25069" w:rsidRPr="00066AFA" w:rsidRDefault="00E25069" w:rsidP="00C20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AFA">
              <w:rPr>
                <w:rFonts w:ascii="Times New Roman" w:hAnsi="Times New Roman" w:cs="Times New Roman"/>
                <w:sz w:val="24"/>
                <w:szCs w:val="24"/>
              </w:rPr>
              <w:t>Верное р</w:t>
            </w:r>
            <w:r w:rsidR="00C205C0">
              <w:rPr>
                <w:rFonts w:ascii="Times New Roman" w:hAnsi="Times New Roman" w:cs="Times New Roman"/>
                <w:sz w:val="24"/>
                <w:szCs w:val="24"/>
              </w:rPr>
              <w:t>ешение. Имеются небольшие недочё</w:t>
            </w:r>
            <w:r w:rsidRPr="00066AFA">
              <w:rPr>
                <w:rFonts w:ascii="Times New Roman" w:hAnsi="Times New Roman" w:cs="Times New Roman"/>
                <w:sz w:val="24"/>
                <w:szCs w:val="24"/>
              </w:rPr>
              <w:t>ты, в целом не влияющие на</w:t>
            </w:r>
            <w:r w:rsidRPr="00066AFA">
              <w:rPr>
                <w:rFonts w:ascii="Times New Roman" w:hAnsi="Times New Roman" w:cs="Times New Roman"/>
                <w:sz w:val="24"/>
                <w:szCs w:val="24"/>
              </w:rPr>
              <w:br/>
              <w:t>решение. Допущены арифметические ошибки, не влияющие на знак ответа</w:t>
            </w:r>
          </w:p>
        </w:tc>
      </w:tr>
      <w:tr w:rsidR="00E25069" w:rsidRPr="00066AFA" w14:paraId="0D424C54" w14:textId="77777777" w:rsidTr="00E25069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7678" w14:textId="40D2AFD3" w:rsidR="00E25069" w:rsidRPr="00066AFA" w:rsidRDefault="00E25069" w:rsidP="00C205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A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205C0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066A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A965" w14:textId="77777777" w:rsidR="00E25069" w:rsidRPr="00066AFA" w:rsidRDefault="00E25069" w:rsidP="00066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AFA">
              <w:rPr>
                <w:rFonts w:ascii="Times New Roman" w:hAnsi="Times New Roman" w:cs="Times New Roman"/>
                <w:sz w:val="24"/>
                <w:szCs w:val="24"/>
              </w:rPr>
              <w:t>Задача решена частично, или даны ответы не на все вопросы</w:t>
            </w:r>
          </w:p>
        </w:tc>
      </w:tr>
      <w:tr w:rsidR="00E25069" w:rsidRPr="00066AFA" w14:paraId="1266B9E0" w14:textId="77777777" w:rsidTr="00E25069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F4AD" w14:textId="17A9DBF2" w:rsidR="00E25069" w:rsidRPr="00066AFA" w:rsidRDefault="00E25069" w:rsidP="00C205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A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205C0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066A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7999" w14:textId="22506858" w:rsidR="00E25069" w:rsidRPr="00066AFA" w:rsidRDefault="00E25069" w:rsidP="00066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AFA">
              <w:rPr>
                <w:rFonts w:ascii="Times New Roman" w:hAnsi="Times New Roman" w:cs="Times New Roman"/>
                <w:sz w:val="24"/>
                <w:szCs w:val="24"/>
              </w:rPr>
              <w:t>Решение содержит пробелы в образовании, приведены не все не</w:t>
            </w:r>
            <w:r w:rsidR="00C205C0">
              <w:rPr>
                <w:rFonts w:ascii="Times New Roman" w:hAnsi="Times New Roman" w:cs="Times New Roman"/>
                <w:sz w:val="24"/>
                <w:szCs w:val="24"/>
              </w:rPr>
              <w:t>обходимые для решения уравнения</w:t>
            </w:r>
          </w:p>
        </w:tc>
      </w:tr>
      <w:tr w:rsidR="00E25069" w:rsidRPr="00066AFA" w14:paraId="6244A2D0" w14:textId="77777777" w:rsidTr="00E25069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914F" w14:textId="34EC9A60" w:rsidR="00E25069" w:rsidRPr="00066AFA" w:rsidRDefault="00E25069" w:rsidP="00C205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5C0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066A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2964" w14:textId="77777777" w:rsidR="00E25069" w:rsidRPr="00066AFA" w:rsidRDefault="00E25069" w:rsidP="00066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AFA">
              <w:rPr>
                <w:rFonts w:ascii="Times New Roman" w:hAnsi="Times New Roman" w:cs="Times New Roman"/>
                <w:sz w:val="24"/>
                <w:szCs w:val="24"/>
              </w:rPr>
              <w:t>Рассмотрены отдельные важные случаи при отсутствии решения (или при ошибочном решении)</w:t>
            </w:r>
          </w:p>
        </w:tc>
      </w:tr>
      <w:tr w:rsidR="00E25069" w:rsidRPr="00066AFA" w14:paraId="0C4DA98B" w14:textId="77777777" w:rsidTr="00E25069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FC52" w14:textId="77777777" w:rsidR="00E25069" w:rsidRPr="00066AFA" w:rsidRDefault="00E25069" w:rsidP="00066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A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D22C" w14:textId="46D8F7DC" w:rsidR="00E25069" w:rsidRPr="00066AFA" w:rsidRDefault="00E25069" w:rsidP="00C20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AFA">
              <w:rPr>
                <w:rFonts w:ascii="Times New Roman" w:hAnsi="Times New Roman" w:cs="Times New Roman"/>
                <w:sz w:val="24"/>
                <w:szCs w:val="24"/>
              </w:rPr>
              <w:t>Решение неверное</w:t>
            </w:r>
            <w:r w:rsidR="00C205C0">
              <w:rPr>
                <w:rFonts w:ascii="Times New Roman" w:hAnsi="Times New Roman" w:cs="Times New Roman"/>
                <w:sz w:val="24"/>
                <w:szCs w:val="24"/>
              </w:rPr>
              <w:t xml:space="preserve"> или отсутствует</w:t>
            </w:r>
          </w:p>
        </w:tc>
      </w:tr>
    </w:tbl>
    <w:p w14:paraId="78562416" w14:textId="77777777" w:rsidR="00066AFA" w:rsidRPr="00E25069" w:rsidRDefault="00066AFA" w:rsidP="002D2E2F">
      <w:pPr>
        <w:rPr>
          <w:rFonts w:ascii="Times New Roman" w:hAnsi="Times New Roman" w:cs="Times New Roman"/>
          <w:sz w:val="24"/>
          <w:szCs w:val="24"/>
        </w:rPr>
      </w:pPr>
    </w:p>
    <w:sectPr w:rsidR="00066AFA" w:rsidRPr="00E25069" w:rsidSect="00FC1A7A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B4C12"/>
    <w:multiLevelType w:val="hybridMultilevel"/>
    <w:tmpl w:val="23FA8406"/>
    <w:lvl w:ilvl="0" w:tplc="76226BD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>
    <w:nsid w:val="3136291C"/>
    <w:multiLevelType w:val="hybridMultilevel"/>
    <w:tmpl w:val="F1E0A52A"/>
    <w:lvl w:ilvl="0" w:tplc="D570C53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1F20"/>
    <w:rsid w:val="00013613"/>
    <w:rsid w:val="0006237A"/>
    <w:rsid w:val="00066AFA"/>
    <w:rsid w:val="0007135E"/>
    <w:rsid w:val="00074639"/>
    <w:rsid w:val="000856A2"/>
    <w:rsid w:val="000971D8"/>
    <w:rsid w:val="000A1A20"/>
    <w:rsid w:val="00157956"/>
    <w:rsid w:val="00197096"/>
    <w:rsid w:val="001C60C5"/>
    <w:rsid w:val="001E0302"/>
    <w:rsid w:val="001E5568"/>
    <w:rsid w:val="001F1836"/>
    <w:rsid w:val="002144E6"/>
    <w:rsid w:val="00231F20"/>
    <w:rsid w:val="00235A7E"/>
    <w:rsid w:val="00242349"/>
    <w:rsid w:val="00271512"/>
    <w:rsid w:val="0028324D"/>
    <w:rsid w:val="00297245"/>
    <w:rsid w:val="002B3A4A"/>
    <w:rsid w:val="002D2E2F"/>
    <w:rsid w:val="00326AE1"/>
    <w:rsid w:val="003C51D1"/>
    <w:rsid w:val="003E57FA"/>
    <w:rsid w:val="0042578A"/>
    <w:rsid w:val="004271BC"/>
    <w:rsid w:val="004B02E7"/>
    <w:rsid w:val="004C69C9"/>
    <w:rsid w:val="00544CA4"/>
    <w:rsid w:val="0055537A"/>
    <w:rsid w:val="005F6071"/>
    <w:rsid w:val="0064131A"/>
    <w:rsid w:val="00644BF4"/>
    <w:rsid w:val="00663AD9"/>
    <w:rsid w:val="00693A80"/>
    <w:rsid w:val="00696740"/>
    <w:rsid w:val="00697113"/>
    <w:rsid w:val="006A2D89"/>
    <w:rsid w:val="006D1E21"/>
    <w:rsid w:val="006F4716"/>
    <w:rsid w:val="007A597E"/>
    <w:rsid w:val="007D2825"/>
    <w:rsid w:val="007D7F64"/>
    <w:rsid w:val="00815172"/>
    <w:rsid w:val="008377DD"/>
    <w:rsid w:val="00844B2F"/>
    <w:rsid w:val="008B7ACA"/>
    <w:rsid w:val="009006F6"/>
    <w:rsid w:val="009224F0"/>
    <w:rsid w:val="009B02D7"/>
    <w:rsid w:val="00A100CA"/>
    <w:rsid w:val="00A21592"/>
    <w:rsid w:val="00A4123C"/>
    <w:rsid w:val="00A8468A"/>
    <w:rsid w:val="00A85871"/>
    <w:rsid w:val="00B442B2"/>
    <w:rsid w:val="00BB7A7F"/>
    <w:rsid w:val="00BD4A8E"/>
    <w:rsid w:val="00C10497"/>
    <w:rsid w:val="00C205C0"/>
    <w:rsid w:val="00C87C1D"/>
    <w:rsid w:val="00CB048F"/>
    <w:rsid w:val="00CB6E56"/>
    <w:rsid w:val="00D633EA"/>
    <w:rsid w:val="00DB0E7B"/>
    <w:rsid w:val="00DF689C"/>
    <w:rsid w:val="00E10EF3"/>
    <w:rsid w:val="00E24734"/>
    <w:rsid w:val="00E25069"/>
    <w:rsid w:val="00E6440A"/>
    <w:rsid w:val="00EB450A"/>
    <w:rsid w:val="00FC0FD5"/>
    <w:rsid w:val="00FC1A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D8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AFA"/>
  </w:style>
  <w:style w:type="paragraph" w:styleId="5">
    <w:name w:val="heading 5"/>
    <w:basedOn w:val="a"/>
    <w:next w:val="a"/>
    <w:link w:val="50"/>
    <w:qFormat/>
    <w:rsid w:val="00D633EA"/>
    <w:pPr>
      <w:keepNext/>
      <w:jc w:val="left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50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8377D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377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77DD"/>
    <w:rPr>
      <w:rFonts w:ascii="Tahoma" w:hAnsi="Tahoma" w:cs="Tahoma"/>
      <w:sz w:val="16"/>
      <w:szCs w:val="16"/>
    </w:rPr>
  </w:style>
  <w:style w:type="character" w:customStyle="1" w:styleId="fontstyle21">
    <w:name w:val="fontstyle21"/>
    <w:basedOn w:val="a0"/>
    <w:rsid w:val="00DF689C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table" w:styleId="a5">
    <w:name w:val="Table Grid"/>
    <w:basedOn w:val="a1"/>
    <w:uiPriority w:val="59"/>
    <w:rsid w:val="009006F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7A597E"/>
    <w:pPr>
      <w:ind w:left="720"/>
      <w:contextualSpacing/>
    </w:pPr>
  </w:style>
  <w:style w:type="character" w:customStyle="1" w:styleId="fontstyle31">
    <w:name w:val="fontstyle31"/>
    <w:basedOn w:val="a0"/>
    <w:rsid w:val="00235A7E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rsid w:val="00D633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D633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D633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250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1C60C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C60C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C60C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C60C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C60C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693A8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2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936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600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6.bin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image" Target="media/image22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63" Type="http://schemas.openxmlformats.org/officeDocument/2006/relationships/fontTable" Target="fontTable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5.bin"/><Relationship Id="rId5" Type="http://schemas.openxmlformats.org/officeDocument/2006/relationships/settings" Target="settings.xml"/><Relationship Id="rId61" Type="http://schemas.openxmlformats.org/officeDocument/2006/relationships/image" Target="media/image29.png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png"/><Relationship Id="rId38" Type="http://schemas.openxmlformats.org/officeDocument/2006/relationships/image" Target="media/image17.wmf"/><Relationship Id="rId46" Type="http://schemas.openxmlformats.org/officeDocument/2006/relationships/oleObject" Target="embeddings/oleObject19.bin"/><Relationship Id="rId59" Type="http://schemas.openxmlformats.org/officeDocument/2006/relationships/image" Target="media/image28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3.bin"/><Relationship Id="rId62" Type="http://schemas.openxmlformats.org/officeDocument/2006/relationships/image" Target="media/image3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6.wmf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image" Target="media/image20.png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4" Type="http://schemas.microsoft.com/office/2007/relationships/stylesWithEffects" Target="stylesWithEffect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C7E8E-AD59-43FC-B83B-01468857C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3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Ольга Николаевна Растатурова</cp:lastModifiedBy>
  <cp:revision>35</cp:revision>
  <dcterms:created xsi:type="dcterms:W3CDTF">2023-07-05T15:48:00Z</dcterms:created>
  <dcterms:modified xsi:type="dcterms:W3CDTF">2023-10-06T11:03:00Z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